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8596E" w14:textId="77777777" w:rsidR="00A361FF" w:rsidRPr="00A361FF" w:rsidRDefault="00A361FF" w:rsidP="00A361FF">
      <w:pPr>
        <w:rPr>
          <w:rFonts w:ascii="Times New Roman" w:hAnsi="Times New Roman" w:cs="Times New Roman"/>
          <w:b/>
          <w:sz w:val="20"/>
          <w:szCs w:val="20"/>
          <w:lang w:bidi="en-US"/>
        </w:rPr>
      </w:pPr>
    </w:p>
    <w:p w14:paraId="19B191A3" w14:textId="77777777" w:rsidR="00A361FF" w:rsidRPr="00A361FF" w:rsidRDefault="00A361FF" w:rsidP="00A361FF">
      <w:pPr>
        <w:rPr>
          <w:rFonts w:ascii="Times New Roman" w:hAnsi="Times New Roman" w:cs="Times New Roman"/>
          <w:b/>
          <w:sz w:val="20"/>
          <w:szCs w:val="20"/>
          <w:lang w:bidi="en-US"/>
        </w:rPr>
      </w:pPr>
    </w:p>
    <w:p w14:paraId="1E5E8E1D" w14:textId="63CBBA29" w:rsidR="00A361FF" w:rsidRPr="00A361FF" w:rsidRDefault="00A361FF" w:rsidP="00A361FF">
      <w:pPr>
        <w:rPr>
          <w:rFonts w:ascii="Helvetica" w:hAnsi="Helvetica" w:cs="Times New Roman"/>
          <w:b/>
          <w:color w:val="FF5C39"/>
          <w:sz w:val="40"/>
          <w:lang w:val="en-US"/>
        </w:rPr>
      </w:pPr>
      <w:r w:rsidRPr="00A361FF">
        <w:rPr>
          <w:rFonts w:ascii="Helvetica" w:hAnsi="Helvetica" w:cs="Times New Roman"/>
          <w:b/>
          <w:color w:val="FF5C39"/>
          <w:sz w:val="40"/>
          <w:lang w:val="en-US" w:bidi="en-US"/>
        </w:rPr>
        <w:t>The world’s largest machine is set for an upgrade</w:t>
      </w:r>
    </w:p>
    <w:p w14:paraId="6DAAF32B" w14:textId="77777777" w:rsidR="00A361FF" w:rsidRPr="00A361FF" w:rsidRDefault="00A361FF" w:rsidP="00A361FF">
      <w:pPr>
        <w:rPr>
          <w:rFonts w:ascii="Times New Roman" w:hAnsi="Times New Roman" w:cs="Times New Roman"/>
          <w:b/>
          <w:lang w:val="en-US" w:bidi="en-US"/>
        </w:rPr>
      </w:pPr>
    </w:p>
    <w:p w14:paraId="2C7EB053" w14:textId="4C2CCC6B" w:rsidR="00A361FF" w:rsidRPr="00952239" w:rsidRDefault="00A361FF" w:rsidP="00A361FF">
      <w:pPr>
        <w:rPr>
          <w:rFonts w:ascii="Helvetica" w:hAnsi="Helvetica" w:cs="Times New Roman"/>
          <w:lang w:val="en-US"/>
        </w:rPr>
      </w:pPr>
      <w:r w:rsidRPr="00952239">
        <w:rPr>
          <w:rFonts w:ascii="Helvetica" w:hAnsi="Helvetica" w:cs="Times New Roman"/>
          <w:lang w:val="en-US" w:bidi="en-US"/>
        </w:rPr>
        <w:t xml:space="preserve">The electrical power system is humanity’s largest machine! You depend on it every time you use your hair dryer, plug in your electric </w:t>
      </w:r>
      <w:proofErr w:type="gramStart"/>
      <w:r w:rsidRPr="00952239">
        <w:rPr>
          <w:rFonts w:ascii="Helvetica" w:hAnsi="Helvetica" w:cs="Times New Roman"/>
          <w:lang w:val="en-US" w:bidi="en-US"/>
        </w:rPr>
        <w:t>car</w:t>
      </w:r>
      <w:proofErr w:type="gramEnd"/>
      <w:r w:rsidRPr="00952239">
        <w:rPr>
          <w:rFonts w:ascii="Helvetica" w:hAnsi="Helvetica" w:cs="Times New Roman"/>
          <w:lang w:val="en-US" w:bidi="en-US"/>
        </w:rPr>
        <w:t xml:space="preserve"> or charge your phone.  For 120 years this machine has performed outstandingly, but in the last ten years everything has changed: more extreme weather, electrification of society and exponential growth in variable renewable power production (solar and wind) require a much more dynamic power grid.</w:t>
      </w:r>
    </w:p>
    <w:p w14:paraId="3A67EC9C" w14:textId="77777777" w:rsidR="00A361FF" w:rsidRPr="00952239" w:rsidRDefault="00A361FF" w:rsidP="00A361FF">
      <w:pPr>
        <w:rPr>
          <w:rFonts w:ascii="Helvetica" w:hAnsi="Helvetica" w:cs="Times New Roman"/>
          <w:lang w:val="en-US" w:bidi="en-US"/>
        </w:rPr>
      </w:pPr>
    </w:p>
    <w:p w14:paraId="133F2610" w14:textId="0D9C25EF" w:rsidR="00A361FF" w:rsidRPr="00952239" w:rsidRDefault="00A361FF" w:rsidP="00A361FF">
      <w:pPr>
        <w:rPr>
          <w:rFonts w:ascii="Helvetica" w:hAnsi="Helvetica" w:cs="Times New Roman"/>
          <w:lang w:val="en-US"/>
        </w:rPr>
      </w:pPr>
      <w:r w:rsidRPr="00952239">
        <w:rPr>
          <w:rFonts w:ascii="Helvetica" w:hAnsi="Helvetica" w:cs="Times New Roman"/>
          <w:lang w:val="en-US" w:bidi="en-US"/>
        </w:rPr>
        <w:t xml:space="preserve">Like everything else, the power grid must be digitized to meet the challenges of the 21st century. </w:t>
      </w:r>
    </w:p>
    <w:p w14:paraId="7F190403" w14:textId="77777777" w:rsidR="00A361FF" w:rsidRPr="00952239" w:rsidRDefault="00A361FF" w:rsidP="00A361FF">
      <w:pPr>
        <w:rPr>
          <w:rFonts w:ascii="Helvetica" w:hAnsi="Helvetica" w:cs="Times New Roman"/>
          <w:lang w:val="en-US" w:bidi="en-US"/>
        </w:rPr>
      </w:pPr>
    </w:p>
    <w:p w14:paraId="78A3F958" w14:textId="3FECEBA6" w:rsidR="00A361FF" w:rsidRPr="00952239" w:rsidRDefault="00A361FF" w:rsidP="00A361FF">
      <w:pPr>
        <w:rPr>
          <w:rFonts w:ascii="Helvetica" w:hAnsi="Helvetica" w:cs="Times New Roman"/>
          <w:lang w:val="en-US"/>
        </w:rPr>
      </w:pPr>
      <w:r w:rsidRPr="00952239">
        <w:rPr>
          <w:rFonts w:ascii="Helvetica" w:hAnsi="Helvetica" w:cs="Times New Roman"/>
          <w:lang w:val="en-US" w:bidi="en-US"/>
        </w:rPr>
        <w:t xml:space="preserve">We can easily upgrade the power grid by connecting sensors directly to the power lines. Real-time information from Heimdall’s neurons mounted on the power grid will contribute to increased capacity, lower grid tariffs and fewer power outages. </w:t>
      </w:r>
    </w:p>
    <w:p w14:paraId="2A23F6C2" w14:textId="77777777" w:rsidR="00A361FF" w:rsidRPr="00952239" w:rsidRDefault="00A361FF" w:rsidP="00A361FF">
      <w:pPr>
        <w:rPr>
          <w:rFonts w:ascii="Helvetica" w:hAnsi="Helvetica" w:cs="Times New Roman"/>
          <w:lang w:val="en-US" w:bidi="en-US"/>
        </w:rPr>
      </w:pPr>
    </w:p>
    <w:p w14:paraId="45A19463" w14:textId="7DBBD694" w:rsidR="00A361FF" w:rsidRPr="00952239" w:rsidRDefault="00A361FF" w:rsidP="00A361FF">
      <w:pPr>
        <w:rPr>
          <w:rFonts w:ascii="Helvetica" w:hAnsi="Helvetica" w:cs="Times New Roman"/>
          <w:lang w:val="en-US"/>
        </w:rPr>
      </w:pPr>
      <w:r w:rsidRPr="00952239">
        <w:rPr>
          <w:rFonts w:ascii="Helvetica" w:hAnsi="Helvetica" w:cs="Times New Roman"/>
          <w:lang w:val="en-US" w:bidi="en-US"/>
        </w:rPr>
        <w:t xml:space="preserve">Heimdall Power is financed by its industrial owners </w:t>
      </w:r>
      <w:proofErr w:type="spellStart"/>
      <w:r w:rsidRPr="00952239">
        <w:rPr>
          <w:rFonts w:ascii="Helvetica" w:hAnsi="Helvetica" w:cs="Times New Roman"/>
          <w:lang w:val="en-US" w:bidi="en-US"/>
        </w:rPr>
        <w:t>BKK</w:t>
      </w:r>
      <w:proofErr w:type="spellEnd"/>
      <w:r w:rsidRPr="00952239">
        <w:rPr>
          <w:rFonts w:ascii="Helvetica" w:hAnsi="Helvetica" w:cs="Times New Roman"/>
          <w:lang w:val="en-US" w:bidi="en-US"/>
        </w:rPr>
        <w:t xml:space="preserve">, </w:t>
      </w:r>
      <w:proofErr w:type="spellStart"/>
      <w:r w:rsidRPr="00952239">
        <w:rPr>
          <w:rFonts w:ascii="Helvetica" w:hAnsi="Helvetica" w:cs="Times New Roman"/>
          <w:lang w:val="en-US" w:bidi="en-US"/>
        </w:rPr>
        <w:t>Hafslund</w:t>
      </w:r>
      <w:proofErr w:type="spellEnd"/>
      <w:r w:rsidRPr="00952239">
        <w:rPr>
          <w:rFonts w:ascii="Helvetica" w:hAnsi="Helvetica" w:cs="Times New Roman"/>
          <w:lang w:val="en-US" w:bidi="en-US"/>
        </w:rPr>
        <w:t xml:space="preserve"> E-CO and Lyse. In addition, early owners </w:t>
      </w:r>
      <w:proofErr w:type="spellStart"/>
      <w:r w:rsidRPr="00952239">
        <w:rPr>
          <w:rFonts w:ascii="Helvetica" w:hAnsi="Helvetica" w:cs="Times New Roman"/>
          <w:lang w:val="en-US" w:bidi="en-US"/>
        </w:rPr>
        <w:t>Investinor</w:t>
      </w:r>
      <w:proofErr w:type="spellEnd"/>
      <w:r w:rsidRPr="00952239">
        <w:rPr>
          <w:rFonts w:ascii="Helvetica" w:hAnsi="Helvetica" w:cs="Times New Roman"/>
          <w:lang w:val="en-US" w:bidi="en-US"/>
        </w:rPr>
        <w:t xml:space="preserve"> and </w:t>
      </w:r>
      <w:proofErr w:type="spellStart"/>
      <w:r w:rsidRPr="00952239">
        <w:rPr>
          <w:rFonts w:ascii="Helvetica" w:hAnsi="Helvetica" w:cs="Times New Roman"/>
          <w:lang w:val="en-US" w:bidi="en-US"/>
        </w:rPr>
        <w:t>Sarsia</w:t>
      </w:r>
      <w:proofErr w:type="spellEnd"/>
      <w:r w:rsidRPr="00952239">
        <w:rPr>
          <w:rFonts w:ascii="Helvetica" w:hAnsi="Helvetica" w:cs="Times New Roman"/>
          <w:lang w:val="en-US" w:bidi="en-US"/>
        </w:rPr>
        <w:t xml:space="preserve"> Seed are using their long experience to help move the company forward. Saga Pure and </w:t>
      </w:r>
      <w:proofErr w:type="spellStart"/>
      <w:r w:rsidRPr="00952239">
        <w:rPr>
          <w:rFonts w:ascii="Helvetica" w:hAnsi="Helvetica" w:cs="Times New Roman"/>
          <w:lang w:val="en-US" w:bidi="en-US"/>
        </w:rPr>
        <w:t>KLP</w:t>
      </w:r>
      <w:proofErr w:type="spellEnd"/>
      <w:r w:rsidRPr="00952239">
        <w:rPr>
          <w:rFonts w:ascii="Helvetica" w:hAnsi="Helvetica" w:cs="Times New Roman"/>
          <w:lang w:val="en-US" w:bidi="en-US"/>
        </w:rPr>
        <w:t xml:space="preserve"> became owners in the last round in the spring of 2021.</w:t>
      </w:r>
    </w:p>
    <w:p w14:paraId="7091349C" w14:textId="77777777" w:rsidR="00A361FF" w:rsidRPr="00952239" w:rsidRDefault="00A361FF" w:rsidP="00A361FF">
      <w:pPr>
        <w:rPr>
          <w:rFonts w:ascii="Times New Roman" w:hAnsi="Times New Roman" w:cs="Times New Roman"/>
          <w:sz w:val="20"/>
          <w:lang w:val="en-US" w:bidi="en-US"/>
        </w:rPr>
      </w:pPr>
    </w:p>
    <w:p w14:paraId="62C677B3" w14:textId="523FB1B4" w:rsidR="00A361FF" w:rsidRPr="00952239" w:rsidRDefault="00A361FF" w:rsidP="00A361FF">
      <w:pPr>
        <w:rPr>
          <w:rFonts w:ascii="Times New Roman" w:hAnsi="Times New Roman" w:cs="Times New Roman"/>
          <w:sz w:val="20"/>
          <w:lang w:val="en-US"/>
        </w:rPr>
      </w:pPr>
      <w:r w:rsidRPr="00952239">
        <w:rPr>
          <w:rFonts w:ascii="Times New Roman" w:hAnsi="Times New Roman" w:cs="Times New Roman"/>
          <w:sz w:val="20"/>
          <w:lang w:val="en-US" w:bidi="en-US"/>
        </w:rPr>
        <w:t xml:space="preserve">Heimdall Power’s unique sensors will monitor the power grid and give notice of faults before they occur. The neuron contains sensors that send real-time data back to the grid company. </w:t>
      </w:r>
    </w:p>
    <w:p w14:paraId="72EAF0C8" w14:textId="77777777" w:rsidR="00A361FF" w:rsidRPr="00952239" w:rsidRDefault="00A361FF" w:rsidP="00A361FF">
      <w:pPr>
        <w:rPr>
          <w:rFonts w:ascii="Times New Roman" w:hAnsi="Times New Roman" w:cs="Times New Roman"/>
          <w:sz w:val="20"/>
          <w:lang w:val="en-US"/>
        </w:rPr>
      </w:pPr>
      <w:r w:rsidRPr="00952239">
        <w:rPr>
          <w:rFonts w:ascii="Times New Roman" w:hAnsi="Times New Roman" w:cs="Times New Roman"/>
          <w:sz w:val="20"/>
          <w:lang w:val="en-US" w:bidi="en-US"/>
        </w:rPr>
        <w:t xml:space="preserve">“Our neurons provide information about the condition of the power lines by measuring temperature, </w:t>
      </w:r>
      <w:proofErr w:type="gramStart"/>
      <w:r w:rsidRPr="00952239">
        <w:rPr>
          <w:rFonts w:ascii="Times New Roman" w:hAnsi="Times New Roman" w:cs="Times New Roman"/>
          <w:sz w:val="20"/>
          <w:lang w:val="en-US" w:bidi="en-US"/>
        </w:rPr>
        <w:t>vibration</w:t>
      </w:r>
      <w:proofErr w:type="gramEnd"/>
      <w:r w:rsidRPr="00952239">
        <w:rPr>
          <w:rFonts w:ascii="Times New Roman" w:hAnsi="Times New Roman" w:cs="Times New Roman"/>
          <w:sz w:val="20"/>
          <w:lang w:val="en-US" w:bidi="en-US"/>
        </w:rPr>
        <w:t xml:space="preserve"> and line sag. They can, for example, notify the grid company of snow and ice on the lines. The company can send out crews to do maintenance before the power line </w:t>
      </w:r>
      <w:proofErr w:type="gramStart"/>
      <w:r w:rsidRPr="00952239">
        <w:rPr>
          <w:rFonts w:ascii="Times New Roman" w:hAnsi="Times New Roman" w:cs="Times New Roman"/>
          <w:sz w:val="20"/>
          <w:lang w:val="en-US" w:bidi="en-US"/>
        </w:rPr>
        <w:t>falls down</w:t>
      </w:r>
      <w:proofErr w:type="gramEnd"/>
      <w:r w:rsidRPr="00952239">
        <w:rPr>
          <w:rFonts w:ascii="Times New Roman" w:hAnsi="Times New Roman" w:cs="Times New Roman"/>
          <w:sz w:val="20"/>
          <w:lang w:val="en-US" w:bidi="en-US"/>
        </w:rPr>
        <w:t xml:space="preserve"> and causes a power outage. The grid companies can save large amounts of money by using our neurons in the high-voltage network,” says Brage W. Johansen, CEO of Heimdall Power. </w:t>
      </w:r>
    </w:p>
    <w:p w14:paraId="5EE55AB8" w14:textId="77777777" w:rsidR="00A361FF" w:rsidRPr="00952239" w:rsidRDefault="00A361FF" w:rsidP="00A361FF">
      <w:pPr>
        <w:rPr>
          <w:rFonts w:ascii="Times New Roman" w:hAnsi="Times New Roman" w:cs="Times New Roman"/>
          <w:b/>
          <w:sz w:val="20"/>
          <w:lang w:val="en-US" w:bidi="en-US"/>
        </w:rPr>
      </w:pPr>
    </w:p>
    <w:p w14:paraId="3A2411EE" w14:textId="40BE4838" w:rsidR="00A361FF" w:rsidRPr="00952239" w:rsidRDefault="00A361FF" w:rsidP="00A361FF">
      <w:pPr>
        <w:rPr>
          <w:rFonts w:ascii="Times New Roman" w:hAnsi="Times New Roman" w:cs="Times New Roman"/>
          <w:color w:val="000000" w:themeColor="text1"/>
          <w:sz w:val="20"/>
          <w:lang w:val="en-US"/>
        </w:rPr>
      </w:pPr>
      <w:r w:rsidRPr="00952239">
        <w:rPr>
          <w:rFonts w:ascii="Times New Roman" w:hAnsi="Times New Roman" w:cs="Times New Roman"/>
          <w:b/>
          <w:sz w:val="20"/>
          <w:lang w:val="en-US" w:bidi="en-US"/>
        </w:rPr>
        <w:t>Important for the green transition</w:t>
      </w:r>
      <w:r w:rsidRPr="00952239">
        <w:rPr>
          <w:rFonts w:ascii="Times New Roman" w:hAnsi="Times New Roman" w:cs="Times New Roman"/>
          <w:sz w:val="20"/>
          <w:lang w:val="en-US" w:bidi="en-US"/>
        </w:rPr>
        <w:br/>
        <w:t xml:space="preserve">“We have great faith in the technology and the project. This will be an important piece in the green transition, where we will electrify more parts of society,” says </w:t>
      </w:r>
      <w:proofErr w:type="spellStart"/>
      <w:r w:rsidRPr="00952239">
        <w:rPr>
          <w:rFonts w:ascii="Times New Roman" w:hAnsi="Times New Roman" w:cs="Times New Roman"/>
          <w:sz w:val="20"/>
          <w:lang w:val="en-US" w:bidi="en-US"/>
        </w:rPr>
        <w:t>Ørjan</w:t>
      </w:r>
      <w:proofErr w:type="spellEnd"/>
      <w:r w:rsidRPr="00952239">
        <w:rPr>
          <w:rFonts w:ascii="Times New Roman" w:hAnsi="Times New Roman" w:cs="Times New Roman"/>
          <w:sz w:val="20"/>
          <w:lang w:val="en-US" w:bidi="en-US"/>
        </w:rPr>
        <w:t xml:space="preserve"> </w:t>
      </w:r>
      <w:proofErr w:type="spellStart"/>
      <w:r w:rsidRPr="00952239">
        <w:rPr>
          <w:rFonts w:ascii="Times New Roman" w:hAnsi="Times New Roman" w:cs="Times New Roman"/>
          <w:sz w:val="20"/>
          <w:lang w:val="en-US" w:bidi="en-US"/>
        </w:rPr>
        <w:t>Aukland</w:t>
      </w:r>
      <w:proofErr w:type="spellEnd"/>
      <w:r w:rsidRPr="00952239">
        <w:rPr>
          <w:rFonts w:ascii="Times New Roman" w:hAnsi="Times New Roman" w:cs="Times New Roman"/>
          <w:sz w:val="20"/>
          <w:lang w:val="en-US" w:bidi="en-US"/>
        </w:rPr>
        <w:t xml:space="preserve">, head of M&amp;A and Lyse </w:t>
      </w:r>
      <w:proofErr w:type="spellStart"/>
      <w:r w:rsidRPr="00952239">
        <w:rPr>
          <w:rFonts w:ascii="Times New Roman" w:hAnsi="Times New Roman" w:cs="Times New Roman"/>
          <w:sz w:val="20"/>
          <w:lang w:val="en-US" w:bidi="en-US"/>
        </w:rPr>
        <w:t>Investeringer</w:t>
      </w:r>
      <w:proofErr w:type="spellEnd"/>
      <w:r w:rsidRPr="00952239">
        <w:rPr>
          <w:rFonts w:ascii="Times New Roman" w:hAnsi="Times New Roman" w:cs="Times New Roman"/>
          <w:sz w:val="20"/>
          <w:lang w:val="en-US" w:bidi="en-US"/>
        </w:rPr>
        <w:t xml:space="preserve"> at Lyse.</w:t>
      </w:r>
    </w:p>
    <w:p w14:paraId="14D0B93F" w14:textId="77777777" w:rsidR="00A361FF" w:rsidRPr="00952239" w:rsidRDefault="00A361FF" w:rsidP="00A361FF">
      <w:pPr>
        <w:rPr>
          <w:rFonts w:ascii="Times New Roman" w:hAnsi="Times New Roman" w:cs="Times New Roman"/>
          <w:lang w:val="en-US"/>
        </w:rPr>
      </w:pPr>
      <w:r w:rsidRPr="00952239">
        <w:rPr>
          <w:rFonts w:ascii="Times New Roman" w:hAnsi="Times New Roman" w:cs="Times New Roman"/>
          <w:sz w:val="20"/>
          <w:lang w:val="en-US" w:bidi="en-US"/>
        </w:rPr>
        <w:t xml:space="preserve">“We are always looking for good solutions that can improve our services, and there is undoubtedly huge potential here. What is even more exciting about this neuron is that it can make the network more robust and simultaneously cheaper to use by our customers. This will be an important component in the process of making our society renewable and fully electric,” says Toril </w:t>
      </w:r>
      <w:proofErr w:type="spellStart"/>
      <w:r w:rsidRPr="00952239">
        <w:rPr>
          <w:rFonts w:ascii="Times New Roman" w:hAnsi="Times New Roman" w:cs="Times New Roman"/>
          <w:sz w:val="20"/>
          <w:lang w:val="en-US" w:bidi="en-US"/>
        </w:rPr>
        <w:t>Benum</w:t>
      </w:r>
      <w:proofErr w:type="spellEnd"/>
      <w:r w:rsidRPr="00952239">
        <w:rPr>
          <w:rFonts w:ascii="Times New Roman" w:hAnsi="Times New Roman" w:cs="Times New Roman"/>
          <w:sz w:val="20"/>
          <w:lang w:val="en-US" w:bidi="en-US"/>
        </w:rPr>
        <w:t xml:space="preserve">, Executive Vice President of Ny </w:t>
      </w:r>
      <w:proofErr w:type="spellStart"/>
      <w:r w:rsidRPr="00952239">
        <w:rPr>
          <w:rFonts w:ascii="Times New Roman" w:hAnsi="Times New Roman" w:cs="Times New Roman"/>
          <w:sz w:val="20"/>
          <w:lang w:val="en-US" w:bidi="en-US"/>
        </w:rPr>
        <w:t>Energi</w:t>
      </w:r>
      <w:proofErr w:type="spellEnd"/>
      <w:r w:rsidRPr="00952239">
        <w:rPr>
          <w:rFonts w:ascii="Times New Roman" w:hAnsi="Times New Roman" w:cs="Times New Roman"/>
          <w:sz w:val="20"/>
          <w:lang w:val="en-US" w:bidi="en-US"/>
        </w:rPr>
        <w:t xml:space="preserve"> at </w:t>
      </w:r>
      <w:proofErr w:type="spellStart"/>
      <w:r w:rsidRPr="00952239">
        <w:rPr>
          <w:rFonts w:ascii="Times New Roman" w:hAnsi="Times New Roman" w:cs="Times New Roman"/>
          <w:sz w:val="20"/>
          <w:lang w:val="en-US" w:bidi="en-US"/>
        </w:rPr>
        <w:t>Hafslund</w:t>
      </w:r>
      <w:proofErr w:type="spellEnd"/>
      <w:r w:rsidRPr="00952239">
        <w:rPr>
          <w:rFonts w:ascii="Times New Roman" w:hAnsi="Times New Roman" w:cs="Times New Roman"/>
          <w:sz w:val="20"/>
          <w:lang w:val="en-US" w:bidi="en-US"/>
        </w:rPr>
        <w:t xml:space="preserve"> E-CO.  </w:t>
      </w:r>
    </w:p>
    <w:p w14:paraId="745E3180" w14:textId="77777777" w:rsidR="00A361FF" w:rsidRPr="00952239" w:rsidRDefault="00A361FF" w:rsidP="00A361FF">
      <w:pPr>
        <w:rPr>
          <w:rFonts w:ascii="Times New Roman" w:hAnsi="Times New Roman" w:cs="Times New Roman"/>
          <w:b/>
          <w:sz w:val="20"/>
          <w:lang w:val="en-US" w:bidi="en-US"/>
        </w:rPr>
      </w:pPr>
    </w:p>
    <w:p w14:paraId="265F5AF0" w14:textId="1FD61E89" w:rsidR="00A361FF" w:rsidRPr="00952239" w:rsidRDefault="00A361FF" w:rsidP="00A361FF">
      <w:pPr>
        <w:rPr>
          <w:rFonts w:ascii="Times New Roman" w:hAnsi="Times New Roman" w:cs="Times New Roman"/>
          <w:sz w:val="20"/>
          <w:lang w:val="en-US"/>
        </w:rPr>
      </w:pPr>
      <w:r w:rsidRPr="00952239">
        <w:rPr>
          <w:rFonts w:ascii="Times New Roman" w:hAnsi="Times New Roman" w:cs="Times New Roman"/>
          <w:b/>
          <w:sz w:val="20"/>
          <w:lang w:val="en-US" w:bidi="en-US"/>
        </w:rPr>
        <w:t>Reduces the need to build new lines</w:t>
      </w:r>
      <w:r w:rsidRPr="00952239">
        <w:rPr>
          <w:rFonts w:ascii="Times New Roman" w:hAnsi="Times New Roman" w:cs="Times New Roman"/>
          <w:b/>
          <w:sz w:val="20"/>
          <w:lang w:val="en-US" w:bidi="en-US"/>
        </w:rPr>
        <w:br/>
      </w:r>
      <w:r w:rsidRPr="00952239">
        <w:rPr>
          <w:rFonts w:ascii="Times New Roman" w:hAnsi="Times New Roman" w:cs="Times New Roman"/>
          <w:sz w:val="20"/>
          <w:lang w:val="en-US" w:bidi="en-US"/>
        </w:rPr>
        <w:t xml:space="preserve">Heimdall Power’s solution also provides the grid companies with other very important information. </w:t>
      </w:r>
      <w:r w:rsidRPr="00952239">
        <w:rPr>
          <w:rFonts w:ascii="Times New Roman" w:hAnsi="Times New Roman" w:cs="Times New Roman"/>
          <w:sz w:val="20"/>
          <w:lang w:val="en-US" w:bidi="en-US"/>
        </w:rPr>
        <w:br/>
        <w:t xml:space="preserve">“The neurons can tell us how much capacity is available in our grid. Consequently, we can plan to utilize the capacity in the network better, which in turn can reduce the need to invest in new power lines,” explains Ingrid von </w:t>
      </w:r>
      <w:proofErr w:type="spellStart"/>
      <w:r w:rsidRPr="00952239">
        <w:rPr>
          <w:rFonts w:ascii="Times New Roman" w:hAnsi="Times New Roman" w:cs="Times New Roman"/>
          <w:sz w:val="20"/>
          <w:lang w:val="en-US" w:bidi="en-US"/>
        </w:rPr>
        <w:t>Streng</w:t>
      </w:r>
      <w:proofErr w:type="spellEnd"/>
      <w:r w:rsidRPr="00952239">
        <w:rPr>
          <w:rFonts w:ascii="Times New Roman" w:hAnsi="Times New Roman" w:cs="Times New Roman"/>
          <w:sz w:val="20"/>
          <w:lang w:val="en-US" w:bidi="en-US"/>
        </w:rPr>
        <w:t xml:space="preserve"> </w:t>
      </w:r>
      <w:proofErr w:type="spellStart"/>
      <w:r w:rsidRPr="00952239">
        <w:rPr>
          <w:rFonts w:ascii="Times New Roman" w:hAnsi="Times New Roman" w:cs="Times New Roman"/>
          <w:sz w:val="20"/>
          <w:lang w:val="en-US" w:bidi="en-US"/>
        </w:rPr>
        <w:t>Velken</w:t>
      </w:r>
      <w:proofErr w:type="spellEnd"/>
      <w:r w:rsidRPr="00952239">
        <w:rPr>
          <w:rFonts w:ascii="Times New Roman" w:hAnsi="Times New Roman" w:cs="Times New Roman"/>
          <w:sz w:val="20"/>
          <w:lang w:val="en-US" w:bidi="en-US"/>
        </w:rPr>
        <w:t xml:space="preserve">, Executive Vice President for Innovation and Development at </w:t>
      </w:r>
      <w:proofErr w:type="spellStart"/>
      <w:r w:rsidRPr="00952239">
        <w:rPr>
          <w:rFonts w:ascii="Times New Roman" w:hAnsi="Times New Roman" w:cs="Times New Roman"/>
          <w:sz w:val="20"/>
          <w:lang w:val="en-US" w:bidi="en-US"/>
        </w:rPr>
        <w:t>BKK</w:t>
      </w:r>
      <w:proofErr w:type="spellEnd"/>
      <w:r w:rsidRPr="00952239">
        <w:rPr>
          <w:rFonts w:ascii="Times New Roman" w:hAnsi="Times New Roman" w:cs="Times New Roman"/>
          <w:sz w:val="20"/>
          <w:lang w:val="en-US" w:bidi="en-US"/>
        </w:rPr>
        <w:t xml:space="preserve">. This can give rise to lower grid tariffs in the long run. </w:t>
      </w:r>
      <w:r w:rsidRPr="00952239">
        <w:rPr>
          <w:rFonts w:ascii="Times New Roman" w:hAnsi="Times New Roman" w:cs="Times New Roman"/>
          <w:sz w:val="20"/>
          <w:lang w:val="en-US" w:bidi="en-US"/>
        </w:rPr>
        <w:br/>
      </w:r>
      <w:r w:rsidRPr="00952239">
        <w:rPr>
          <w:rFonts w:ascii="Times New Roman" w:hAnsi="Times New Roman" w:cs="Times New Roman"/>
          <w:sz w:val="20"/>
          <w:lang w:val="en-US" w:bidi="en-US"/>
        </w:rPr>
        <w:br/>
      </w:r>
      <w:r w:rsidRPr="00952239">
        <w:rPr>
          <w:rFonts w:ascii="Times New Roman" w:hAnsi="Times New Roman" w:cs="Times New Roman"/>
          <w:sz w:val="20"/>
          <w:lang w:val="en-US" w:bidi="en-US"/>
        </w:rPr>
        <w:lastRenderedPageBreak/>
        <w:t xml:space="preserve">Heimdall Power’s solution will provide society with a better power grid and greater predictability. </w:t>
      </w:r>
      <w:r w:rsidRPr="00952239">
        <w:rPr>
          <w:rFonts w:ascii="Times New Roman" w:hAnsi="Times New Roman" w:cs="Times New Roman"/>
          <w:sz w:val="20"/>
          <w:lang w:val="en-US" w:bidi="en-US"/>
        </w:rPr>
        <w:br/>
        <w:t xml:space="preserve">“The neuron enables us to go from believing to knowing. The grid companies can save large amounts of money by investing </w:t>
      </w:r>
      <w:proofErr w:type="gramStart"/>
      <w:r w:rsidRPr="00952239">
        <w:rPr>
          <w:rFonts w:ascii="Times New Roman" w:hAnsi="Times New Roman" w:cs="Times New Roman"/>
          <w:sz w:val="20"/>
          <w:lang w:val="en-US" w:bidi="en-US"/>
        </w:rPr>
        <w:t>correctly, and</w:t>
      </w:r>
      <w:proofErr w:type="gramEnd"/>
      <w:r w:rsidRPr="00952239">
        <w:rPr>
          <w:rFonts w:ascii="Times New Roman" w:hAnsi="Times New Roman" w:cs="Times New Roman"/>
          <w:sz w:val="20"/>
          <w:lang w:val="en-US" w:bidi="en-US"/>
        </w:rPr>
        <w:t xml:space="preserve"> postpone expensive investments until there is an actual need. Calculations show that one kilometer of newly built high-voltage network costs around four million,” says von </w:t>
      </w:r>
      <w:proofErr w:type="spellStart"/>
      <w:r w:rsidRPr="00952239">
        <w:rPr>
          <w:rFonts w:ascii="Times New Roman" w:hAnsi="Times New Roman" w:cs="Times New Roman"/>
          <w:sz w:val="20"/>
          <w:lang w:val="en-US" w:bidi="en-US"/>
        </w:rPr>
        <w:t>Streng</w:t>
      </w:r>
      <w:proofErr w:type="spellEnd"/>
      <w:r w:rsidRPr="00952239">
        <w:rPr>
          <w:rFonts w:ascii="Times New Roman" w:hAnsi="Times New Roman" w:cs="Times New Roman"/>
          <w:sz w:val="20"/>
          <w:lang w:val="en-US" w:bidi="en-US"/>
        </w:rPr>
        <w:t xml:space="preserve"> </w:t>
      </w:r>
      <w:proofErr w:type="spellStart"/>
      <w:r w:rsidRPr="00952239">
        <w:rPr>
          <w:rFonts w:ascii="Times New Roman" w:hAnsi="Times New Roman" w:cs="Times New Roman"/>
          <w:sz w:val="20"/>
          <w:lang w:val="en-US" w:bidi="en-US"/>
        </w:rPr>
        <w:t>Velken</w:t>
      </w:r>
      <w:proofErr w:type="spellEnd"/>
      <w:r w:rsidRPr="00952239">
        <w:rPr>
          <w:rFonts w:ascii="Times New Roman" w:hAnsi="Times New Roman" w:cs="Times New Roman"/>
          <w:sz w:val="20"/>
          <w:lang w:val="en-US" w:bidi="en-US"/>
        </w:rPr>
        <w:t xml:space="preserve">. </w:t>
      </w:r>
    </w:p>
    <w:p w14:paraId="4CEAB3D3" w14:textId="77777777" w:rsidR="00A361FF" w:rsidRPr="00952239" w:rsidRDefault="00A361FF" w:rsidP="00A361FF">
      <w:pPr>
        <w:rPr>
          <w:rFonts w:ascii="Times New Roman" w:hAnsi="Times New Roman" w:cs="Times New Roman"/>
          <w:b/>
          <w:sz w:val="20"/>
          <w:lang w:val="en-US" w:bidi="en-US"/>
        </w:rPr>
      </w:pPr>
    </w:p>
    <w:p w14:paraId="333073BE" w14:textId="70AA361C" w:rsidR="00A361FF" w:rsidRPr="00952239" w:rsidRDefault="00A361FF" w:rsidP="00A361FF">
      <w:pPr>
        <w:rPr>
          <w:rFonts w:ascii="Times New Roman" w:hAnsi="Times New Roman" w:cs="Times New Roman"/>
          <w:color w:val="000000" w:themeColor="text1"/>
          <w:sz w:val="20"/>
          <w:lang w:val="en-US"/>
        </w:rPr>
      </w:pPr>
      <w:r w:rsidRPr="00952239">
        <w:rPr>
          <w:rFonts w:ascii="Times New Roman" w:hAnsi="Times New Roman" w:cs="Times New Roman"/>
          <w:b/>
          <w:sz w:val="20"/>
          <w:lang w:val="en-US" w:bidi="en-US"/>
        </w:rPr>
        <w:t>Long-term investors</w:t>
      </w:r>
      <w:r w:rsidRPr="00952239">
        <w:rPr>
          <w:rFonts w:ascii="Times New Roman" w:hAnsi="Times New Roman" w:cs="Times New Roman"/>
          <w:b/>
          <w:sz w:val="20"/>
          <w:lang w:val="en-US" w:bidi="en-US"/>
        </w:rPr>
        <w:br/>
      </w:r>
      <w:r w:rsidRPr="00952239">
        <w:rPr>
          <w:rFonts w:ascii="Times New Roman" w:hAnsi="Times New Roman" w:cs="Times New Roman"/>
          <w:sz w:val="20"/>
          <w:lang w:val="en-US" w:bidi="en-US"/>
        </w:rPr>
        <w:t xml:space="preserve">Together with </w:t>
      </w:r>
      <w:proofErr w:type="spellStart"/>
      <w:r w:rsidRPr="00952239">
        <w:rPr>
          <w:rFonts w:ascii="Times New Roman" w:hAnsi="Times New Roman" w:cs="Times New Roman"/>
          <w:sz w:val="20"/>
          <w:lang w:val="en-US" w:bidi="en-US"/>
        </w:rPr>
        <w:t>Sarsia</w:t>
      </w:r>
      <w:proofErr w:type="spellEnd"/>
      <w:r w:rsidRPr="00952239">
        <w:rPr>
          <w:rFonts w:ascii="Times New Roman" w:hAnsi="Times New Roman" w:cs="Times New Roman"/>
          <w:sz w:val="20"/>
          <w:lang w:val="en-US" w:bidi="en-US"/>
        </w:rPr>
        <w:t xml:space="preserve"> Seed, </w:t>
      </w:r>
      <w:proofErr w:type="spellStart"/>
      <w:r w:rsidRPr="00952239">
        <w:rPr>
          <w:rFonts w:ascii="Times New Roman" w:hAnsi="Times New Roman" w:cs="Times New Roman"/>
          <w:sz w:val="20"/>
          <w:lang w:val="en-US" w:bidi="en-US"/>
        </w:rPr>
        <w:t>Investinor</w:t>
      </w:r>
      <w:proofErr w:type="spellEnd"/>
      <w:r w:rsidRPr="00952239">
        <w:rPr>
          <w:rFonts w:ascii="Times New Roman" w:hAnsi="Times New Roman" w:cs="Times New Roman"/>
          <w:sz w:val="20"/>
          <w:lang w:val="en-US" w:bidi="en-US"/>
        </w:rPr>
        <w:t xml:space="preserve"> has been a shareholder in Heimdall Power since 2017. </w:t>
      </w:r>
    </w:p>
    <w:p w14:paraId="64D50F98" w14:textId="77777777" w:rsidR="00A361FF" w:rsidRPr="00952239" w:rsidRDefault="00A361FF" w:rsidP="00A361FF">
      <w:pPr>
        <w:rPr>
          <w:rFonts w:ascii="Times New Roman" w:hAnsi="Times New Roman" w:cs="Times New Roman"/>
          <w:color w:val="000000" w:themeColor="text1"/>
          <w:sz w:val="20"/>
          <w:lang w:val="en-US"/>
        </w:rPr>
      </w:pPr>
      <w:r w:rsidRPr="00952239">
        <w:rPr>
          <w:rFonts w:ascii="Times New Roman" w:hAnsi="Times New Roman" w:cs="Times New Roman"/>
          <w:sz w:val="20"/>
          <w:lang w:val="en-US" w:bidi="en-US"/>
        </w:rPr>
        <w:t xml:space="preserve">“We are very pleased to have three strong industrial partners onboard, and it is a mark of quality for the company that industry players have such faith in the product. We believe that Heimdall Power has great global potential because the power grid outside Norway faces the same challenges that we have,” says Patrick </w:t>
      </w:r>
      <w:proofErr w:type="spellStart"/>
      <w:r w:rsidRPr="00952239">
        <w:rPr>
          <w:rFonts w:ascii="Times New Roman" w:hAnsi="Times New Roman" w:cs="Times New Roman"/>
          <w:sz w:val="20"/>
          <w:lang w:val="en-US" w:bidi="en-US"/>
        </w:rPr>
        <w:t>Sandahl</w:t>
      </w:r>
      <w:proofErr w:type="spellEnd"/>
      <w:r w:rsidRPr="00952239">
        <w:rPr>
          <w:rFonts w:ascii="Times New Roman" w:hAnsi="Times New Roman" w:cs="Times New Roman"/>
          <w:sz w:val="20"/>
          <w:lang w:val="en-US" w:bidi="en-US"/>
        </w:rPr>
        <w:t xml:space="preserve">, Investment Director at </w:t>
      </w:r>
      <w:proofErr w:type="spellStart"/>
      <w:r w:rsidRPr="00952239">
        <w:rPr>
          <w:rFonts w:ascii="Times New Roman" w:hAnsi="Times New Roman" w:cs="Times New Roman"/>
          <w:sz w:val="20"/>
          <w:lang w:val="en-US" w:bidi="en-US"/>
        </w:rPr>
        <w:t>Investinor</w:t>
      </w:r>
      <w:proofErr w:type="spellEnd"/>
      <w:r w:rsidRPr="00952239">
        <w:rPr>
          <w:rFonts w:ascii="Times New Roman" w:hAnsi="Times New Roman" w:cs="Times New Roman"/>
          <w:sz w:val="20"/>
          <w:lang w:val="en-US" w:bidi="en-US"/>
        </w:rPr>
        <w:t>.</w:t>
      </w:r>
    </w:p>
    <w:p w14:paraId="5CC436AC" w14:textId="77777777" w:rsidR="00A361FF" w:rsidRPr="00952239" w:rsidRDefault="00A361FF" w:rsidP="00A361FF">
      <w:pPr>
        <w:rPr>
          <w:rFonts w:ascii="Times New Roman" w:hAnsi="Times New Roman" w:cs="Times New Roman"/>
          <w:sz w:val="20"/>
          <w:lang w:val="en-US"/>
        </w:rPr>
      </w:pPr>
      <w:r w:rsidRPr="00952239">
        <w:rPr>
          <w:rFonts w:ascii="Times New Roman" w:hAnsi="Times New Roman" w:cs="Times New Roman"/>
          <w:sz w:val="20"/>
          <w:lang w:val="en-US" w:bidi="en-US"/>
        </w:rPr>
        <w:t xml:space="preserve">Heimdall is now building up production capacity to be able to deliver on large projects. The three companies hope Norwegian grid companies see the value of the neuron. </w:t>
      </w:r>
      <w:r w:rsidRPr="00952239">
        <w:rPr>
          <w:rFonts w:ascii="Times New Roman" w:hAnsi="Times New Roman" w:cs="Times New Roman"/>
          <w:sz w:val="20"/>
          <w:lang w:val="en-US" w:bidi="en-US"/>
        </w:rPr>
        <w:br/>
        <w:t xml:space="preserve">“The opportunities provided by these sensors should be of interest to all grid </w:t>
      </w:r>
      <w:proofErr w:type="gramStart"/>
      <w:r w:rsidRPr="00952239">
        <w:rPr>
          <w:rFonts w:ascii="Times New Roman" w:hAnsi="Times New Roman" w:cs="Times New Roman"/>
          <w:sz w:val="20"/>
          <w:lang w:val="en-US" w:bidi="en-US"/>
        </w:rPr>
        <w:t>companies, and</w:t>
      </w:r>
      <w:proofErr w:type="gramEnd"/>
      <w:r w:rsidRPr="00952239">
        <w:rPr>
          <w:rFonts w:ascii="Times New Roman" w:hAnsi="Times New Roman" w:cs="Times New Roman"/>
          <w:sz w:val="20"/>
          <w:lang w:val="en-US" w:bidi="en-US"/>
        </w:rPr>
        <w:t xml:space="preserve"> can provide enormous savings for Norwegian society. In a few years, I hope we will see the neurons on power grids in Europe, the U.S. and Asia,” says Board Chair Jon Berg, who represents </w:t>
      </w:r>
      <w:proofErr w:type="spellStart"/>
      <w:r w:rsidRPr="00952239">
        <w:rPr>
          <w:rFonts w:ascii="Times New Roman" w:hAnsi="Times New Roman" w:cs="Times New Roman"/>
          <w:sz w:val="20"/>
          <w:lang w:val="en-US" w:bidi="en-US"/>
        </w:rPr>
        <w:t>Sarsia</w:t>
      </w:r>
      <w:proofErr w:type="spellEnd"/>
      <w:r w:rsidRPr="00952239">
        <w:rPr>
          <w:rFonts w:ascii="Times New Roman" w:hAnsi="Times New Roman" w:cs="Times New Roman"/>
          <w:sz w:val="20"/>
          <w:lang w:val="en-US" w:bidi="en-US"/>
        </w:rPr>
        <w:t xml:space="preserve"> Seed. </w:t>
      </w:r>
    </w:p>
    <w:p w14:paraId="6E72595F" w14:textId="77777777" w:rsidR="00A361FF" w:rsidRPr="00952239" w:rsidRDefault="00A361FF" w:rsidP="00A361FF">
      <w:pPr>
        <w:rPr>
          <w:rFonts w:ascii="Times New Roman" w:hAnsi="Times New Roman" w:cs="Times New Roman"/>
          <w:b/>
          <w:sz w:val="20"/>
          <w:lang w:val="en-US"/>
        </w:rPr>
      </w:pPr>
    </w:p>
    <w:p w14:paraId="05C315A6" w14:textId="5C9E037E" w:rsidR="00A361FF" w:rsidRPr="00952239" w:rsidRDefault="00A361FF" w:rsidP="00A361FF">
      <w:pPr>
        <w:rPr>
          <w:rFonts w:ascii="Times New Roman" w:hAnsi="Times New Roman" w:cs="Times New Roman"/>
          <w:sz w:val="20"/>
          <w:lang w:val="en-US"/>
        </w:rPr>
      </w:pPr>
      <w:r w:rsidRPr="00952239">
        <w:rPr>
          <w:rFonts w:ascii="Times New Roman" w:hAnsi="Times New Roman" w:cs="Times New Roman"/>
          <w:b/>
          <w:sz w:val="20"/>
          <w:lang w:val="en-US" w:bidi="en-US"/>
        </w:rPr>
        <w:t>The forgotten investment area</w:t>
      </w:r>
      <w:r w:rsidRPr="00952239">
        <w:rPr>
          <w:rFonts w:ascii="Times New Roman" w:hAnsi="Times New Roman" w:cs="Times New Roman"/>
          <w:b/>
          <w:sz w:val="20"/>
          <w:lang w:val="en-US" w:bidi="en-US"/>
        </w:rPr>
        <w:br/>
      </w:r>
      <w:r w:rsidRPr="00952239">
        <w:rPr>
          <w:rFonts w:ascii="Times New Roman" w:hAnsi="Times New Roman" w:cs="Times New Roman"/>
          <w:sz w:val="20"/>
          <w:lang w:val="en-US" w:bidi="en-US"/>
        </w:rPr>
        <w:t xml:space="preserve">According to </w:t>
      </w:r>
      <w:proofErr w:type="spellStart"/>
      <w:r w:rsidRPr="00952239">
        <w:rPr>
          <w:rFonts w:ascii="Times New Roman" w:hAnsi="Times New Roman" w:cs="Times New Roman"/>
          <w:sz w:val="20"/>
          <w:lang w:val="en-US" w:bidi="en-US"/>
        </w:rPr>
        <w:t>BNEF</w:t>
      </w:r>
      <w:proofErr w:type="spellEnd"/>
      <w:r w:rsidRPr="00952239">
        <w:rPr>
          <w:rFonts w:ascii="Times New Roman" w:hAnsi="Times New Roman" w:cs="Times New Roman"/>
          <w:sz w:val="20"/>
          <w:lang w:val="en-US" w:bidi="en-US"/>
        </w:rPr>
        <w:t xml:space="preserve">, more than USD 15 trillion will be invested in renewable energy by 2050. Many </w:t>
      </w:r>
      <w:proofErr w:type="spellStart"/>
      <w:r w:rsidRPr="00952239">
        <w:rPr>
          <w:rFonts w:ascii="Times New Roman" w:hAnsi="Times New Roman" w:cs="Times New Roman"/>
          <w:sz w:val="20"/>
          <w:lang w:val="en-US" w:bidi="en-US"/>
        </w:rPr>
        <w:t>ESG</w:t>
      </w:r>
      <w:proofErr w:type="spellEnd"/>
      <w:r w:rsidRPr="00952239">
        <w:rPr>
          <w:rFonts w:ascii="Times New Roman" w:hAnsi="Times New Roman" w:cs="Times New Roman"/>
          <w:sz w:val="20"/>
          <w:lang w:val="en-US" w:bidi="en-US"/>
        </w:rPr>
        <w:t xml:space="preserve"> investors are consequently focusing on new renewable production and storage. What many have not realized is that about the same amount must be invested in the power grid. </w:t>
      </w:r>
      <w:proofErr w:type="gramStart"/>
      <w:r w:rsidRPr="00952239">
        <w:rPr>
          <w:rFonts w:ascii="Times New Roman" w:hAnsi="Times New Roman" w:cs="Times New Roman"/>
          <w:sz w:val="20"/>
          <w:lang w:val="en-US" w:bidi="en-US"/>
        </w:rPr>
        <w:t>”For</w:t>
      </w:r>
      <w:proofErr w:type="gramEnd"/>
      <w:r w:rsidRPr="00952239">
        <w:rPr>
          <w:rFonts w:ascii="Times New Roman" w:hAnsi="Times New Roman" w:cs="Times New Roman"/>
          <w:sz w:val="20"/>
          <w:lang w:val="en-US" w:bidi="en-US"/>
        </w:rPr>
        <w:t xml:space="preserve"> Saga Pure, Heimdall Power was an attractive opportunity to take part in this development,” says </w:t>
      </w:r>
      <w:proofErr w:type="spellStart"/>
      <w:r w:rsidRPr="00952239">
        <w:rPr>
          <w:rFonts w:ascii="Times New Roman" w:hAnsi="Times New Roman" w:cs="Times New Roman"/>
          <w:sz w:val="20"/>
          <w:lang w:val="en-US" w:bidi="en-US"/>
        </w:rPr>
        <w:t>Jørgen</w:t>
      </w:r>
      <w:proofErr w:type="spellEnd"/>
      <w:r w:rsidRPr="00952239">
        <w:rPr>
          <w:rFonts w:ascii="Times New Roman" w:hAnsi="Times New Roman" w:cs="Times New Roman"/>
          <w:sz w:val="20"/>
          <w:lang w:val="en-US" w:bidi="en-US"/>
        </w:rPr>
        <w:t xml:space="preserve"> </w:t>
      </w:r>
      <w:proofErr w:type="spellStart"/>
      <w:r w:rsidRPr="00952239">
        <w:rPr>
          <w:rFonts w:ascii="Times New Roman" w:hAnsi="Times New Roman" w:cs="Times New Roman"/>
          <w:sz w:val="20"/>
          <w:lang w:val="en-US" w:bidi="en-US"/>
        </w:rPr>
        <w:t>Festervoll</w:t>
      </w:r>
      <w:proofErr w:type="spellEnd"/>
      <w:r w:rsidRPr="00952239">
        <w:rPr>
          <w:rFonts w:ascii="Times New Roman" w:hAnsi="Times New Roman" w:cs="Times New Roman"/>
          <w:sz w:val="20"/>
          <w:lang w:val="en-US" w:bidi="en-US"/>
        </w:rPr>
        <w:t xml:space="preserve">, VP of Renewable Opportunities at Saga Pure.  </w:t>
      </w:r>
      <w:r w:rsidRPr="00952239">
        <w:rPr>
          <w:rFonts w:ascii="Times New Roman" w:hAnsi="Times New Roman" w:cs="Times New Roman"/>
          <w:sz w:val="20"/>
          <w:lang w:val="en-US" w:bidi="en-US"/>
        </w:rPr>
        <w:br/>
      </w:r>
    </w:p>
    <w:p w14:paraId="2822444B" w14:textId="77777777" w:rsidR="00A361FF" w:rsidRPr="00952239" w:rsidRDefault="00A361FF" w:rsidP="00A361FF">
      <w:pPr>
        <w:rPr>
          <w:rFonts w:ascii="Times New Roman" w:hAnsi="Times New Roman" w:cs="Times New Roman"/>
          <w:sz w:val="20"/>
          <w:lang w:val="en-US"/>
        </w:rPr>
      </w:pPr>
      <w:r w:rsidRPr="00952239">
        <w:rPr>
          <w:rFonts w:ascii="Times New Roman" w:hAnsi="Times New Roman" w:cs="Times New Roman"/>
          <w:b/>
          <w:sz w:val="20"/>
          <w:lang w:val="en-US" w:bidi="en-US"/>
        </w:rPr>
        <w:t>Norwegian-made</w:t>
      </w:r>
      <w:r w:rsidRPr="00952239">
        <w:rPr>
          <w:rFonts w:ascii="Times New Roman" w:hAnsi="Times New Roman" w:cs="Times New Roman"/>
          <w:b/>
          <w:sz w:val="20"/>
          <w:lang w:val="en-US" w:bidi="en-US"/>
        </w:rPr>
        <w:br/>
      </w:r>
      <w:r w:rsidRPr="00952239">
        <w:rPr>
          <w:rFonts w:ascii="Times New Roman" w:hAnsi="Times New Roman" w:cs="Times New Roman"/>
          <w:sz w:val="20"/>
          <w:lang w:val="en-US" w:bidi="en-US"/>
        </w:rPr>
        <w:t xml:space="preserve">The company has several installations in several European countries, most of them in the Norwegian power grid. While the neurons are developed and produced in Norway, the company sees exciting international opportunities on the horizon. </w:t>
      </w:r>
    </w:p>
    <w:p w14:paraId="3C8AC518" w14:textId="77777777" w:rsidR="00A361FF" w:rsidRPr="00952239" w:rsidRDefault="00A361FF" w:rsidP="00A361FF">
      <w:pPr>
        <w:rPr>
          <w:rFonts w:ascii="Times New Roman" w:hAnsi="Times New Roman" w:cs="Times New Roman"/>
          <w:sz w:val="20"/>
          <w:lang w:val="en-US"/>
        </w:rPr>
      </w:pPr>
      <w:r w:rsidRPr="00952239">
        <w:rPr>
          <w:rFonts w:ascii="Times New Roman" w:hAnsi="Times New Roman" w:cs="Times New Roman"/>
          <w:sz w:val="20"/>
          <w:lang w:val="en-US" w:bidi="en-US"/>
        </w:rPr>
        <w:t xml:space="preserve">“We clearly see exciting opportunities to launch internationally,” says Johansen, who has already signed letters of intent with major grid companies and won his first major international contract. </w:t>
      </w:r>
    </w:p>
    <w:p w14:paraId="0DCF4547" w14:textId="4C9CF5B3" w:rsidR="00A361FF" w:rsidRPr="00A361FF" w:rsidRDefault="00A361FF" w:rsidP="00A361FF">
      <w:pPr>
        <w:rPr>
          <w:rFonts w:ascii="Times New Roman" w:hAnsi="Times New Roman" w:cs="Times New Roman"/>
          <w:sz w:val="20"/>
          <w:lang w:val="en-US"/>
        </w:rPr>
      </w:pPr>
      <w:r w:rsidRPr="00A361FF">
        <w:rPr>
          <w:rFonts w:ascii="Times New Roman" w:hAnsi="Times New Roman" w:cs="Times New Roman"/>
          <w:sz w:val="20"/>
          <w:lang w:val="en-US" w:bidi="en-US"/>
        </w:rPr>
        <w:br/>
        <w:t>---</w:t>
      </w:r>
    </w:p>
    <w:p w14:paraId="63A15D7A" w14:textId="77777777" w:rsidR="00A361FF" w:rsidRPr="00A361FF" w:rsidRDefault="00A361FF" w:rsidP="00A361FF">
      <w:pPr>
        <w:rPr>
          <w:rFonts w:ascii="Times New Roman" w:hAnsi="Times New Roman" w:cs="Times New Roman"/>
          <w:sz w:val="20"/>
          <w:lang w:val="en-US"/>
        </w:rPr>
      </w:pPr>
    </w:p>
    <w:p w14:paraId="408C035D" w14:textId="77777777" w:rsidR="00A361FF" w:rsidRPr="00A361FF" w:rsidRDefault="00A361FF" w:rsidP="00A361FF">
      <w:pPr>
        <w:rPr>
          <w:rFonts w:ascii="Times New Roman" w:hAnsi="Times New Roman" w:cs="Times New Roman"/>
          <w:b/>
          <w:sz w:val="20"/>
          <w:lang w:val="en-US"/>
        </w:rPr>
      </w:pPr>
      <w:r w:rsidRPr="00A361FF">
        <w:rPr>
          <w:rFonts w:ascii="Times New Roman" w:hAnsi="Times New Roman" w:cs="Times New Roman"/>
          <w:b/>
          <w:sz w:val="20"/>
          <w:lang w:val="en-US" w:bidi="en-US"/>
        </w:rPr>
        <w:t xml:space="preserve">About </w:t>
      </w:r>
      <w:proofErr w:type="spellStart"/>
      <w:r w:rsidRPr="00A361FF">
        <w:rPr>
          <w:rFonts w:ascii="Times New Roman" w:hAnsi="Times New Roman" w:cs="Times New Roman"/>
          <w:b/>
          <w:sz w:val="20"/>
          <w:lang w:val="en-US" w:bidi="en-US"/>
        </w:rPr>
        <w:t>BKK</w:t>
      </w:r>
      <w:proofErr w:type="spellEnd"/>
    </w:p>
    <w:p w14:paraId="5669CBCB" w14:textId="77777777" w:rsidR="00A361FF" w:rsidRPr="00A361FF" w:rsidRDefault="00A361FF" w:rsidP="00A361FF">
      <w:pPr>
        <w:rPr>
          <w:rFonts w:ascii="Times New Roman" w:hAnsi="Times New Roman" w:cs="Times New Roman"/>
          <w:sz w:val="20"/>
          <w:lang w:val="en-US"/>
        </w:rPr>
      </w:pPr>
      <w:r w:rsidRPr="00A361FF">
        <w:rPr>
          <w:rFonts w:ascii="Times New Roman" w:hAnsi="Times New Roman" w:cs="Times New Roman"/>
          <w:sz w:val="20"/>
          <w:lang w:val="en-US" w:bidi="en-US"/>
        </w:rPr>
        <w:t xml:space="preserve">Western Norway’s largest power company, </w:t>
      </w:r>
      <w:proofErr w:type="spellStart"/>
      <w:r w:rsidRPr="00A361FF">
        <w:rPr>
          <w:rFonts w:ascii="Times New Roman" w:hAnsi="Times New Roman" w:cs="Times New Roman"/>
          <w:sz w:val="20"/>
          <w:lang w:val="en-US" w:bidi="en-US"/>
        </w:rPr>
        <w:t>BKK</w:t>
      </w:r>
      <w:proofErr w:type="spellEnd"/>
      <w:r w:rsidRPr="00A361FF">
        <w:rPr>
          <w:rFonts w:ascii="Times New Roman" w:hAnsi="Times New Roman" w:cs="Times New Roman"/>
          <w:sz w:val="20"/>
          <w:lang w:val="en-US" w:bidi="en-US"/>
        </w:rPr>
        <w:t xml:space="preserve"> has 28 hydropower plants, 221,000 grid customers, 16,500 km of power grid, 1,100 employees and 74,000 fast charger customers. Owned by </w:t>
      </w:r>
      <w:proofErr w:type="spellStart"/>
      <w:r w:rsidRPr="00A361FF">
        <w:rPr>
          <w:rFonts w:ascii="Times New Roman" w:hAnsi="Times New Roman" w:cs="Times New Roman"/>
          <w:sz w:val="20"/>
          <w:lang w:val="en-US" w:bidi="en-US"/>
        </w:rPr>
        <w:t>Statkraft</w:t>
      </w:r>
      <w:proofErr w:type="spellEnd"/>
      <w:r w:rsidRPr="00A361FF">
        <w:rPr>
          <w:rFonts w:ascii="Times New Roman" w:hAnsi="Times New Roman" w:cs="Times New Roman"/>
          <w:sz w:val="20"/>
          <w:lang w:val="en-US" w:bidi="en-US"/>
        </w:rPr>
        <w:t xml:space="preserve">, Bergen Municipality and 18 other Western Norway municipalities and small utilities, it posted revenues of NOK 5 billion and invested NOK 2 billion in 2018. Its subsidiary, </w:t>
      </w:r>
      <w:proofErr w:type="spellStart"/>
      <w:r w:rsidRPr="00A361FF">
        <w:rPr>
          <w:rFonts w:ascii="Times New Roman" w:hAnsi="Times New Roman" w:cs="Times New Roman"/>
          <w:sz w:val="20"/>
          <w:lang w:val="en-US" w:bidi="en-US"/>
        </w:rPr>
        <w:t>BKK</w:t>
      </w:r>
      <w:proofErr w:type="spellEnd"/>
      <w:r w:rsidRPr="00A361FF">
        <w:rPr>
          <w:rFonts w:ascii="Times New Roman" w:hAnsi="Times New Roman" w:cs="Times New Roman"/>
          <w:sz w:val="20"/>
          <w:lang w:val="en-US" w:bidi="en-US"/>
        </w:rPr>
        <w:t xml:space="preserve"> Spring, has set aside NOK 130 million to invest in start-up companies. </w:t>
      </w:r>
    </w:p>
    <w:p w14:paraId="33BC0FC0" w14:textId="77777777" w:rsidR="00A361FF" w:rsidRPr="00A361FF" w:rsidRDefault="00A361FF" w:rsidP="00A361FF">
      <w:pPr>
        <w:rPr>
          <w:rFonts w:ascii="Times New Roman" w:hAnsi="Times New Roman" w:cs="Times New Roman"/>
          <w:sz w:val="20"/>
          <w:lang w:val="en-US"/>
        </w:rPr>
      </w:pPr>
    </w:p>
    <w:p w14:paraId="50B50CE5" w14:textId="77777777" w:rsidR="00A361FF" w:rsidRPr="00A361FF" w:rsidRDefault="00A361FF" w:rsidP="00A361FF">
      <w:pPr>
        <w:rPr>
          <w:rFonts w:ascii="Times New Roman" w:hAnsi="Times New Roman" w:cs="Times New Roman"/>
          <w:b/>
          <w:sz w:val="20"/>
          <w:lang w:val="en-US"/>
        </w:rPr>
      </w:pPr>
      <w:r w:rsidRPr="00A361FF">
        <w:rPr>
          <w:rFonts w:ascii="Times New Roman" w:hAnsi="Times New Roman" w:cs="Times New Roman"/>
          <w:b/>
          <w:sz w:val="20"/>
          <w:lang w:val="en-US" w:bidi="en-US"/>
        </w:rPr>
        <w:t xml:space="preserve">About </w:t>
      </w:r>
      <w:proofErr w:type="spellStart"/>
      <w:r w:rsidRPr="00A361FF">
        <w:rPr>
          <w:rFonts w:ascii="Times New Roman" w:hAnsi="Times New Roman" w:cs="Times New Roman"/>
          <w:b/>
          <w:sz w:val="20"/>
          <w:lang w:val="en-US" w:bidi="en-US"/>
        </w:rPr>
        <w:t>Hafslund</w:t>
      </w:r>
      <w:proofErr w:type="spellEnd"/>
      <w:r w:rsidRPr="00A361FF">
        <w:rPr>
          <w:rFonts w:ascii="Times New Roman" w:hAnsi="Times New Roman" w:cs="Times New Roman"/>
          <w:b/>
          <w:sz w:val="20"/>
          <w:lang w:val="en-US" w:bidi="en-US"/>
        </w:rPr>
        <w:t xml:space="preserve"> </w:t>
      </w:r>
    </w:p>
    <w:p w14:paraId="4CBC865B" w14:textId="77777777" w:rsidR="00A361FF" w:rsidRPr="00A361FF" w:rsidRDefault="00A361FF" w:rsidP="00A361FF">
      <w:pPr>
        <w:rPr>
          <w:rFonts w:ascii="Times New Roman" w:hAnsi="Times New Roman" w:cs="Times New Roman"/>
          <w:sz w:val="20"/>
          <w:szCs w:val="20"/>
          <w:lang w:val="en-US"/>
        </w:rPr>
      </w:pPr>
      <w:r w:rsidRPr="00A361FF">
        <w:rPr>
          <w:rFonts w:ascii="Times New Roman" w:hAnsi="Times New Roman" w:cs="Times New Roman"/>
          <w:sz w:val="20"/>
          <w:lang w:val="en-US" w:bidi="en-US"/>
        </w:rPr>
        <w:t xml:space="preserve">Norway’s largest integrated power group, </w:t>
      </w:r>
      <w:proofErr w:type="spellStart"/>
      <w:r w:rsidRPr="00A361FF">
        <w:rPr>
          <w:rFonts w:ascii="Times New Roman" w:hAnsi="Times New Roman" w:cs="Times New Roman"/>
          <w:sz w:val="20"/>
          <w:lang w:val="en-US" w:bidi="en-US"/>
        </w:rPr>
        <w:t>Hafslund</w:t>
      </w:r>
      <w:proofErr w:type="spellEnd"/>
      <w:r w:rsidRPr="00A361FF">
        <w:rPr>
          <w:rFonts w:ascii="Times New Roman" w:hAnsi="Times New Roman" w:cs="Times New Roman"/>
          <w:sz w:val="20"/>
          <w:lang w:val="en-US" w:bidi="en-US"/>
        </w:rPr>
        <w:t xml:space="preserve"> E-CO consists of Norway’s largest grid company, </w:t>
      </w:r>
      <w:proofErr w:type="spellStart"/>
      <w:r w:rsidRPr="00A361FF">
        <w:rPr>
          <w:rFonts w:ascii="Times New Roman" w:hAnsi="Times New Roman" w:cs="Times New Roman"/>
          <w:sz w:val="20"/>
          <w:lang w:val="en-US" w:bidi="en-US"/>
        </w:rPr>
        <w:t>Hafslund</w:t>
      </w:r>
      <w:proofErr w:type="spellEnd"/>
      <w:r w:rsidRPr="00A361FF">
        <w:rPr>
          <w:rFonts w:ascii="Times New Roman" w:hAnsi="Times New Roman" w:cs="Times New Roman"/>
          <w:sz w:val="20"/>
          <w:lang w:val="en-US" w:bidi="en-US"/>
        </w:rPr>
        <w:t xml:space="preserve"> </w:t>
      </w:r>
      <w:proofErr w:type="spellStart"/>
      <w:r w:rsidRPr="00A361FF">
        <w:rPr>
          <w:rFonts w:ascii="Times New Roman" w:hAnsi="Times New Roman" w:cs="Times New Roman"/>
          <w:sz w:val="20"/>
          <w:lang w:val="en-US" w:bidi="en-US"/>
        </w:rPr>
        <w:t>Nett</w:t>
      </w:r>
      <w:proofErr w:type="spellEnd"/>
      <w:r w:rsidRPr="00A361FF">
        <w:rPr>
          <w:rFonts w:ascii="Times New Roman" w:hAnsi="Times New Roman" w:cs="Times New Roman"/>
          <w:sz w:val="20"/>
          <w:lang w:val="en-US" w:bidi="en-US"/>
        </w:rPr>
        <w:t xml:space="preserve">, with around 720,000 customers and Norway’s second largest power producer, E-CO </w:t>
      </w:r>
      <w:proofErr w:type="spellStart"/>
      <w:r w:rsidRPr="00A361FF">
        <w:rPr>
          <w:rFonts w:ascii="Times New Roman" w:hAnsi="Times New Roman" w:cs="Times New Roman"/>
          <w:sz w:val="20"/>
          <w:lang w:val="en-US" w:bidi="en-US"/>
        </w:rPr>
        <w:t>Energi</w:t>
      </w:r>
      <w:proofErr w:type="spellEnd"/>
      <w:r w:rsidRPr="00A361FF">
        <w:rPr>
          <w:rFonts w:ascii="Times New Roman" w:hAnsi="Times New Roman" w:cs="Times New Roman"/>
          <w:sz w:val="20"/>
          <w:lang w:val="en-US" w:bidi="en-US"/>
        </w:rPr>
        <w:t xml:space="preserve">. With an annual average production of around 13 </w:t>
      </w:r>
      <w:proofErr w:type="spellStart"/>
      <w:r w:rsidRPr="00A361FF">
        <w:rPr>
          <w:rFonts w:ascii="Times New Roman" w:hAnsi="Times New Roman" w:cs="Times New Roman"/>
          <w:sz w:val="20"/>
          <w:lang w:val="en-US" w:bidi="en-US"/>
        </w:rPr>
        <w:t>TWh</w:t>
      </w:r>
      <w:proofErr w:type="spellEnd"/>
      <w:r w:rsidRPr="00A361FF">
        <w:rPr>
          <w:rFonts w:ascii="Times New Roman" w:hAnsi="Times New Roman" w:cs="Times New Roman"/>
          <w:sz w:val="20"/>
          <w:lang w:val="en-US" w:bidi="en-US"/>
        </w:rPr>
        <w:t xml:space="preserve">, E-CO </w:t>
      </w:r>
      <w:proofErr w:type="spellStart"/>
      <w:r w:rsidRPr="00A361FF">
        <w:rPr>
          <w:rFonts w:ascii="Times New Roman" w:hAnsi="Times New Roman" w:cs="Times New Roman"/>
          <w:sz w:val="20"/>
          <w:lang w:val="en-US" w:bidi="en-US"/>
        </w:rPr>
        <w:t>Energi</w:t>
      </w:r>
      <w:proofErr w:type="spellEnd"/>
      <w:r w:rsidRPr="00A361FF">
        <w:rPr>
          <w:rFonts w:ascii="Times New Roman" w:hAnsi="Times New Roman" w:cs="Times New Roman"/>
          <w:sz w:val="20"/>
          <w:lang w:val="en-US" w:bidi="en-US"/>
        </w:rPr>
        <w:t xml:space="preserve"> produces renewable energy equal to the energy consumption of 650,000 households.  Through the business area Ny </w:t>
      </w:r>
      <w:proofErr w:type="spellStart"/>
      <w:r w:rsidRPr="00A361FF">
        <w:rPr>
          <w:rFonts w:ascii="Times New Roman" w:hAnsi="Times New Roman" w:cs="Times New Roman"/>
          <w:sz w:val="20"/>
          <w:lang w:val="en-US" w:bidi="en-US"/>
        </w:rPr>
        <w:t>Energi</w:t>
      </w:r>
      <w:proofErr w:type="spellEnd"/>
      <w:r w:rsidRPr="00A361FF">
        <w:rPr>
          <w:rFonts w:ascii="Times New Roman" w:hAnsi="Times New Roman" w:cs="Times New Roman"/>
          <w:sz w:val="20"/>
          <w:lang w:val="en-US" w:bidi="en-US"/>
        </w:rPr>
        <w:t xml:space="preserve">, </w:t>
      </w:r>
      <w:proofErr w:type="spellStart"/>
      <w:r w:rsidRPr="00A361FF">
        <w:rPr>
          <w:rFonts w:ascii="Times New Roman" w:hAnsi="Times New Roman" w:cs="Times New Roman"/>
          <w:sz w:val="20"/>
          <w:lang w:val="en-US" w:bidi="en-US"/>
        </w:rPr>
        <w:t>Hafslund</w:t>
      </w:r>
      <w:proofErr w:type="spellEnd"/>
      <w:r w:rsidRPr="00A361FF">
        <w:rPr>
          <w:rFonts w:ascii="Times New Roman" w:hAnsi="Times New Roman" w:cs="Times New Roman"/>
          <w:sz w:val="20"/>
          <w:lang w:val="en-US" w:bidi="en-US"/>
        </w:rPr>
        <w:t xml:space="preserve"> E-Co is utilizing innovation and business development to create the electrification solutions of the future. A decision was recently made to merge </w:t>
      </w:r>
      <w:proofErr w:type="spellStart"/>
      <w:r w:rsidRPr="00A361FF">
        <w:rPr>
          <w:rFonts w:ascii="Times New Roman" w:hAnsi="Times New Roman" w:cs="Times New Roman"/>
          <w:sz w:val="20"/>
          <w:lang w:val="en-US" w:bidi="en-US"/>
        </w:rPr>
        <w:t>Hafslund</w:t>
      </w:r>
      <w:proofErr w:type="spellEnd"/>
      <w:r w:rsidRPr="00A361FF">
        <w:rPr>
          <w:rFonts w:ascii="Times New Roman" w:hAnsi="Times New Roman" w:cs="Times New Roman"/>
          <w:sz w:val="20"/>
          <w:lang w:val="en-US" w:bidi="en-US"/>
        </w:rPr>
        <w:t xml:space="preserve"> E-CO and </w:t>
      </w:r>
      <w:proofErr w:type="spellStart"/>
      <w:r w:rsidRPr="00A361FF">
        <w:rPr>
          <w:rFonts w:ascii="Times New Roman" w:hAnsi="Times New Roman" w:cs="Times New Roman"/>
          <w:sz w:val="20"/>
          <w:lang w:val="en-US" w:bidi="en-US"/>
        </w:rPr>
        <w:t>Eidsiva</w:t>
      </w:r>
      <w:proofErr w:type="spellEnd"/>
      <w:r w:rsidRPr="00A361FF">
        <w:rPr>
          <w:rFonts w:ascii="Times New Roman" w:hAnsi="Times New Roman" w:cs="Times New Roman"/>
          <w:sz w:val="20"/>
          <w:lang w:val="en-US" w:bidi="en-US"/>
        </w:rPr>
        <w:t xml:space="preserve"> </w:t>
      </w:r>
      <w:proofErr w:type="spellStart"/>
      <w:r w:rsidRPr="00A361FF">
        <w:rPr>
          <w:rFonts w:ascii="Times New Roman" w:hAnsi="Times New Roman" w:cs="Times New Roman"/>
          <w:sz w:val="20"/>
          <w:lang w:val="en-US" w:bidi="en-US"/>
        </w:rPr>
        <w:t>Energi</w:t>
      </w:r>
      <w:proofErr w:type="spellEnd"/>
      <w:r w:rsidRPr="00A361FF">
        <w:rPr>
          <w:rFonts w:ascii="Times New Roman" w:hAnsi="Times New Roman" w:cs="Times New Roman"/>
          <w:sz w:val="20"/>
          <w:lang w:val="en-US" w:bidi="en-US"/>
        </w:rPr>
        <w:t xml:space="preserve"> </w:t>
      </w:r>
      <w:proofErr w:type="gramStart"/>
      <w:r w:rsidRPr="00A361FF">
        <w:rPr>
          <w:rFonts w:ascii="Times New Roman" w:hAnsi="Times New Roman" w:cs="Times New Roman"/>
          <w:sz w:val="20"/>
          <w:lang w:val="en-US" w:bidi="en-US"/>
        </w:rPr>
        <w:t>in order to</w:t>
      </w:r>
      <w:proofErr w:type="gramEnd"/>
      <w:r w:rsidRPr="00A361FF">
        <w:rPr>
          <w:rFonts w:ascii="Times New Roman" w:hAnsi="Times New Roman" w:cs="Times New Roman"/>
          <w:sz w:val="20"/>
          <w:lang w:val="en-US" w:bidi="en-US"/>
        </w:rPr>
        <w:t xml:space="preserve"> create two even larger, and stronger, environments within power production and grid operations. “After the merger, the companies will have approximately 900,000 grid customers and an annual power production of more than 17 </w:t>
      </w:r>
      <w:proofErr w:type="spellStart"/>
      <w:r w:rsidRPr="00A361FF">
        <w:rPr>
          <w:rFonts w:ascii="Times New Roman" w:hAnsi="Times New Roman" w:cs="Times New Roman"/>
          <w:sz w:val="20"/>
          <w:lang w:val="en-US" w:bidi="en-US"/>
        </w:rPr>
        <w:t>TWh</w:t>
      </w:r>
      <w:proofErr w:type="spellEnd"/>
      <w:r w:rsidRPr="00A361FF">
        <w:rPr>
          <w:rFonts w:ascii="Times New Roman" w:hAnsi="Times New Roman" w:cs="Times New Roman"/>
          <w:sz w:val="20"/>
          <w:lang w:val="en-US" w:bidi="en-US"/>
        </w:rPr>
        <w:t>.”</w:t>
      </w:r>
    </w:p>
    <w:p w14:paraId="777B30BD" w14:textId="77777777" w:rsidR="00A361FF" w:rsidRPr="00A361FF" w:rsidRDefault="00A361FF" w:rsidP="00A361FF">
      <w:pPr>
        <w:rPr>
          <w:rFonts w:ascii="Times New Roman" w:hAnsi="Times New Roman" w:cs="Times New Roman"/>
          <w:sz w:val="20"/>
          <w:lang w:val="en-US"/>
        </w:rPr>
      </w:pPr>
    </w:p>
    <w:p w14:paraId="4C09C124" w14:textId="77777777" w:rsidR="00A361FF" w:rsidRPr="00952239" w:rsidRDefault="00A361FF" w:rsidP="00A361FF">
      <w:pPr>
        <w:rPr>
          <w:rFonts w:ascii="Times New Roman" w:hAnsi="Times New Roman" w:cs="Times New Roman"/>
          <w:b/>
          <w:sz w:val="20"/>
          <w:lang w:val="en-US"/>
        </w:rPr>
      </w:pPr>
      <w:r w:rsidRPr="00952239">
        <w:rPr>
          <w:rFonts w:ascii="Times New Roman" w:hAnsi="Times New Roman" w:cs="Times New Roman"/>
          <w:b/>
          <w:sz w:val="20"/>
          <w:lang w:val="en-US" w:bidi="en-US"/>
        </w:rPr>
        <w:t>About Lyse</w:t>
      </w:r>
    </w:p>
    <w:p w14:paraId="2D434CEF" w14:textId="77777777" w:rsidR="00A361FF" w:rsidRPr="00952239" w:rsidRDefault="00A361FF" w:rsidP="00A361FF">
      <w:pPr>
        <w:rPr>
          <w:rFonts w:ascii="Times New Roman" w:hAnsi="Times New Roman" w:cs="Times New Roman"/>
          <w:color w:val="000000" w:themeColor="text1"/>
          <w:sz w:val="20"/>
          <w:lang w:val="en-US"/>
        </w:rPr>
      </w:pPr>
      <w:r w:rsidRPr="00952239">
        <w:rPr>
          <w:rFonts w:ascii="Times New Roman" w:hAnsi="Times New Roman" w:cs="Times New Roman"/>
          <w:sz w:val="20"/>
          <w:lang w:val="en-US" w:bidi="en-US"/>
        </w:rPr>
        <w:t>Lyse is an industrial group active in the following the business areas: energy, telecommunications/</w:t>
      </w:r>
      <w:proofErr w:type="gramStart"/>
      <w:r w:rsidRPr="00952239">
        <w:rPr>
          <w:rFonts w:ascii="Times New Roman" w:hAnsi="Times New Roman" w:cs="Times New Roman"/>
          <w:sz w:val="20"/>
          <w:lang w:val="en-US" w:bidi="en-US"/>
        </w:rPr>
        <w:t>technology</w:t>
      </w:r>
      <w:proofErr w:type="gramEnd"/>
      <w:r w:rsidRPr="00952239">
        <w:rPr>
          <w:rFonts w:ascii="Times New Roman" w:hAnsi="Times New Roman" w:cs="Times New Roman"/>
          <w:sz w:val="20"/>
          <w:lang w:val="en-US" w:bidi="en-US"/>
        </w:rPr>
        <w:t xml:space="preserve"> and electricity grids. Owned by 16 municipalities in southern Rogaland, the values it creates are used for growth and community building.</w:t>
      </w:r>
    </w:p>
    <w:p w14:paraId="09EB31E9" w14:textId="77777777" w:rsidR="00A361FF" w:rsidRPr="00952239" w:rsidRDefault="00A361FF" w:rsidP="00A361FF">
      <w:pPr>
        <w:rPr>
          <w:rFonts w:ascii="Times New Roman" w:hAnsi="Times New Roman" w:cs="Times New Roman"/>
          <w:color w:val="000000" w:themeColor="text1"/>
          <w:sz w:val="20"/>
          <w:lang w:val="en-US"/>
        </w:rPr>
      </w:pPr>
      <w:r w:rsidRPr="00952239">
        <w:rPr>
          <w:rFonts w:ascii="Times New Roman" w:hAnsi="Times New Roman" w:cs="Times New Roman"/>
          <w:sz w:val="20"/>
          <w:lang w:val="en-US" w:bidi="en-US"/>
        </w:rPr>
        <w:t xml:space="preserve">Lyse will help make southern Rogaland a pioneering region in electrification, </w:t>
      </w:r>
      <w:proofErr w:type="gramStart"/>
      <w:r w:rsidRPr="00952239">
        <w:rPr>
          <w:rFonts w:ascii="Times New Roman" w:hAnsi="Times New Roman" w:cs="Times New Roman"/>
          <w:sz w:val="20"/>
          <w:lang w:val="en-US" w:bidi="en-US"/>
        </w:rPr>
        <w:t>digitalization</w:t>
      </w:r>
      <w:proofErr w:type="gramEnd"/>
      <w:r w:rsidRPr="00952239">
        <w:rPr>
          <w:rFonts w:ascii="Times New Roman" w:hAnsi="Times New Roman" w:cs="Times New Roman"/>
          <w:sz w:val="20"/>
          <w:lang w:val="en-US" w:bidi="en-US"/>
        </w:rPr>
        <w:t xml:space="preserve"> and smart solutions. Through the investment fund Lyse </w:t>
      </w:r>
      <w:proofErr w:type="spellStart"/>
      <w:r w:rsidRPr="00952239">
        <w:rPr>
          <w:rFonts w:ascii="Times New Roman" w:hAnsi="Times New Roman" w:cs="Times New Roman"/>
          <w:sz w:val="20"/>
          <w:lang w:val="en-US" w:bidi="en-US"/>
        </w:rPr>
        <w:t>Investeringer</w:t>
      </w:r>
      <w:proofErr w:type="spellEnd"/>
      <w:r w:rsidRPr="00952239">
        <w:rPr>
          <w:rFonts w:ascii="Times New Roman" w:hAnsi="Times New Roman" w:cs="Times New Roman"/>
          <w:sz w:val="20"/>
          <w:lang w:val="en-US" w:bidi="en-US"/>
        </w:rPr>
        <w:t>, we invest in sustainable early-stage companies operating within technology and renewable energy.</w:t>
      </w:r>
    </w:p>
    <w:p w14:paraId="1EE67D41" w14:textId="77777777" w:rsidR="00A361FF" w:rsidRPr="00952239" w:rsidRDefault="00A361FF" w:rsidP="00A361FF">
      <w:pPr>
        <w:rPr>
          <w:rFonts w:ascii="Times New Roman" w:hAnsi="Times New Roman" w:cs="Times New Roman"/>
          <w:sz w:val="20"/>
          <w:lang w:val="en-US"/>
        </w:rPr>
      </w:pPr>
    </w:p>
    <w:p w14:paraId="0B5FF6A4" w14:textId="77777777" w:rsidR="00A361FF" w:rsidRPr="009A0502" w:rsidRDefault="00A361FF" w:rsidP="00A361FF">
      <w:pPr>
        <w:rPr>
          <w:rFonts w:ascii="Times New Roman" w:hAnsi="Times New Roman" w:cs="Times New Roman"/>
          <w:b/>
          <w:color w:val="000000" w:themeColor="text1"/>
          <w:sz w:val="20"/>
          <w:lang w:val="en-US"/>
        </w:rPr>
      </w:pPr>
      <w:r w:rsidRPr="009A0502">
        <w:rPr>
          <w:rFonts w:ascii="Times New Roman" w:hAnsi="Times New Roman" w:cs="Times New Roman"/>
          <w:b/>
          <w:sz w:val="20"/>
          <w:lang w:val="en-US" w:bidi="en-US"/>
        </w:rPr>
        <w:lastRenderedPageBreak/>
        <w:t xml:space="preserve">About </w:t>
      </w:r>
      <w:proofErr w:type="spellStart"/>
      <w:r w:rsidRPr="009A0502">
        <w:rPr>
          <w:rFonts w:ascii="Times New Roman" w:hAnsi="Times New Roman" w:cs="Times New Roman"/>
          <w:b/>
          <w:sz w:val="20"/>
          <w:lang w:val="en-US" w:bidi="en-US"/>
        </w:rPr>
        <w:t>Investinor</w:t>
      </w:r>
      <w:proofErr w:type="spellEnd"/>
    </w:p>
    <w:p w14:paraId="510E5C46" w14:textId="3737BF14" w:rsidR="00A361FF" w:rsidRPr="00952239" w:rsidRDefault="00A361FF" w:rsidP="00A361FF">
      <w:pPr>
        <w:rPr>
          <w:rFonts w:ascii="Times New Roman" w:hAnsi="Times New Roman" w:cs="Times New Roman"/>
          <w:color w:val="000000" w:themeColor="text1"/>
          <w:sz w:val="20"/>
          <w:lang w:val="en-US"/>
        </w:rPr>
      </w:pPr>
      <w:proofErr w:type="spellStart"/>
      <w:r w:rsidRPr="00952239">
        <w:rPr>
          <w:rFonts w:ascii="Times New Roman" w:hAnsi="Times New Roman" w:cs="Times New Roman"/>
          <w:sz w:val="20"/>
          <w:lang w:val="en-US" w:bidi="en-US"/>
        </w:rPr>
        <w:t>Investinor</w:t>
      </w:r>
      <w:proofErr w:type="spellEnd"/>
      <w:r w:rsidRPr="00952239">
        <w:rPr>
          <w:rFonts w:ascii="Times New Roman" w:hAnsi="Times New Roman" w:cs="Times New Roman"/>
          <w:sz w:val="20"/>
          <w:lang w:val="en-US" w:bidi="en-US"/>
        </w:rPr>
        <w:t xml:space="preserve"> contributes to increased value creation by offering risk capital to internationally oriented competitive companies, primarily new establishments. </w:t>
      </w:r>
      <w:proofErr w:type="spellStart"/>
      <w:r w:rsidRPr="00952239">
        <w:rPr>
          <w:rFonts w:ascii="Times New Roman" w:hAnsi="Times New Roman" w:cs="Times New Roman"/>
          <w:sz w:val="20"/>
          <w:lang w:val="en-US" w:bidi="en-US"/>
        </w:rPr>
        <w:t>Investinor</w:t>
      </w:r>
      <w:proofErr w:type="spellEnd"/>
      <w:r w:rsidRPr="00952239">
        <w:rPr>
          <w:rFonts w:ascii="Times New Roman" w:hAnsi="Times New Roman" w:cs="Times New Roman"/>
          <w:sz w:val="20"/>
          <w:lang w:val="en-US" w:bidi="en-US"/>
        </w:rPr>
        <w:t xml:space="preserve"> was established by the Norwegian government in 2009 </w:t>
      </w:r>
      <w:proofErr w:type="gramStart"/>
      <w:r w:rsidRPr="00952239">
        <w:rPr>
          <w:rFonts w:ascii="Times New Roman" w:hAnsi="Times New Roman" w:cs="Times New Roman"/>
          <w:sz w:val="20"/>
          <w:lang w:val="en-US" w:bidi="en-US"/>
        </w:rPr>
        <w:t>in order to</w:t>
      </w:r>
      <w:proofErr w:type="gramEnd"/>
      <w:r w:rsidRPr="00952239">
        <w:rPr>
          <w:rFonts w:ascii="Times New Roman" w:hAnsi="Times New Roman" w:cs="Times New Roman"/>
          <w:sz w:val="20"/>
          <w:lang w:val="en-US" w:bidi="en-US"/>
        </w:rPr>
        <w:t xml:space="preserve"> take a position in companies in the venture phase. The company always takes a minority position in its investments (less than 50%) and always invests together with private investors. </w:t>
      </w:r>
      <w:proofErr w:type="spellStart"/>
      <w:r w:rsidRPr="00952239">
        <w:rPr>
          <w:rFonts w:ascii="Times New Roman" w:hAnsi="Times New Roman" w:cs="Times New Roman"/>
          <w:sz w:val="20"/>
          <w:lang w:val="en-US" w:bidi="en-US"/>
        </w:rPr>
        <w:t>Investinor</w:t>
      </w:r>
      <w:proofErr w:type="spellEnd"/>
      <w:r w:rsidRPr="00952239">
        <w:rPr>
          <w:rFonts w:ascii="Times New Roman" w:hAnsi="Times New Roman" w:cs="Times New Roman"/>
          <w:sz w:val="20"/>
          <w:lang w:val="en-US" w:bidi="en-US"/>
        </w:rPr>
        <w:t xml:space="preserve"> manages NOK 4.2 billion and aims to be a door opener to the Norwegian venture market for international investors.</w:t>
      </w:r>
    </w:p>
    <w:p w14:paraId="2EF6D374" w14:textId="77777777" w:rsidR="00A361FF" w:rsidRPr="00952239" w:rsidRDefault="00A361FF" w:rsidP="00A361FF">
      <w:pPr>
        <w:rPr>
          <w:rFonts w:ascii="Times New Roman" w:hAnsi="Times New Roman" w:cs="Times New Roman"/>
          <w:b/>
          <w:sz w:val="20"/>
          <w:lang w:val="en-US"/>
        </w:rPr>
      </w:pPr>
    </w:p>
    <w:p w14:paraId="4E1AE3CE" w14:textId="77777777" w:rsidR="00A361FF" w:rsidRPr="00952239" w:rsidRDefault="00A361FF" w:rsidP="00A361FF">
      <w:pPr>
        <w:rPr>
          <w:rFonts w:ascii="Times New Roman" w:hAnsi="Times New Roman" w:cs="Times New Roman"/>
          <w:b/>
          <w:sz w:val="20"/>
          <w:lang w:val="en-US"/>
        </w:rPr>
      </w:pPr>
      <w:r w:rsidRPr="00952239">
        <w:rPr>
          <w:rFonts w:ascii="Times New Roman" w:hAnsi="Times New Roman" w:cs="Times New Roman"/>
          <w:b/>
          <w:sz w:val="20"/>
          <w:lang w:val="en-US" w:bidi="en-US"/>
        </w:rPr>
        <w:t xml:space="preserve">About </w:t>
      </w:r>
      <w:proofErr w:type="spellStart"/>
      <w:r w:rsidRPr="00952239">
        <w:rPr>
          <w:rFonts w:ascii="Times New Roman" w:hAnsi="Times New Roman" w:cs="Times New Roman"/>
          <w:b/>
          <w:sz w:val="20"/>
          <w:lang w:val="en-US" w:bidi="en-US"/>
        </w:rPr>
        <w:t>Sarsia</w:t>
      </w:r>
      <w:proofErr w:type="spellEnd"/>
      <w:r w:rsidRPr="00952239">
        <w:rPr>
          <w:rFonts w:ascii="Times New Roman" w:hAnsi="Times New Roman" w:cs="Times New Roman"/>
          <w:b/>
          <w:sz w:val="20"/>
          <w:lang w:val="en-US" w:bidi="en-US"/>
        </w:rPr>
        <w:t xml:space="preserve"> Seed</w:t>
      </w:r>
    </w:p>
    <w:p w14:paraId="78A2276E" w14:textId="77777777" w:rsidR="00A361FF" w:rsidRPr="00952239" w:rsidRDefault="00A361FF" w:rsidP="00A361FF">
      <w:pPr>
        <w:rPr>
          <w:rFonts w:ascii="Times New Roman" w:hAnsi="Times New Roman" w:cs="Times New Roman"/>
          <w:sz w:val="20"/>
          <w:lang w:val="en-US"/>
        </w:rPr>
      </w:pPr>
      <w:proofErr w:type="spellStart"/>
      <w:r w:rsidRPr="00952239">
        <w:rPr>
          <w:rFonts w:ascii="Times New Roman" w:hAnsi="Times New Roman" w:cs="Times New Roman"/>
          <w:sz w:val="20"/>
          <w:lang w:val="en-US" w:bidi="en-US"/>
        </w:rPr>
        <w:t>Sarsia</w:t>
      </w:r>
      <w:proofErr w:type="spellEnd"/>
      <w:r w:rsidRPr="00952239">
        <w:rPr>
          <w:rFonts w:ascii="Times New Roman" w:hAnsi="Times New Roman" w:cs="Times New Roman"/>
          <w:sz w:val="20"/>
          <w:lang w:val="en-US" w:bidi="en-US"/>
        </w:rPr>
        <w:t xml:space="preserve"> is a leading early-stage management environment based in Bergen.  </w:t>
      </w:r>
      <w:proofErr w:type="spellStart"/>
      <w:r w:rsidRPr="00952239">
        <w:rPr>
          <w:rFonts w:ascii="Times New Roman" w:hAnsi="Times New Roman" w:cs="Times New Roman"/>
          <w:sz w:val="20"/>
          <w:lang w:val="en-US" w:bidi="en-US"/>
        </w:rPr>
        <w:t>Sarsia</w:t>
      </w:r>
      <w:proofErr w:type="spellEnd"/>
      <w:r w:rsidRPr="00952239">
        <w:rPr>
          <w:rFonts w:ascii="Times New Roman" w:hAnsi="Times New Roman" w:cs="Times New Roman"/>
          <w:sz w:val="20"/>
          <w:lang w:val="en-US" w:bidi="en-US"/>
        </w:rPr>
        <w:t xml:space="preserve"> Seed II is a Venture Fund managed by </w:t>
      </w:r>
      <w:proofErr w:type="spellStart"/>
      <w:r w:rsidRPr="00952239">
        <w:rPr>
          <w:rFonts w:ascii="Times New Roman" w:hAnsi="Times New Roman" w:cs="Times New Roman"/>
          <w:sz w:val="20"/>
          <w:lang w:val="en-US" w:bidi="en-US"/>
        </w:rPr>
        <w:t>Sarsia</w:t>
      </w:r>
      <w:proofErr w:type="spellEnd"/>
      <w:r w:rsidRPr="00952239">
        <w:rPr>
          <w:rFonts w:ascii="Times New Roman" w:hAnsi="Times New Roman" w:cs="Times New Roman"/>
          <w:sz w:val="20"/>
          <w:lang w:val="en-US" w:bidi="en-US"/>
        </w:rPr>
        <w:t xml:space="preserve">, which invests in the early stages of Norwegian technology companies in the following sectors: Energy/Sustainability and Biotechnology/Life Science.  </w:t>
      </w:r>
      <w:proofErr w:type="spellStart"/>
      <w:r w:rsidRPr="00952239">
        <w:rPr>
          <w:rFonts w:ascii="Times New Roman" w:hAnsi="Times New Roman" w:cs="Times New Roman"/>
          <w:sz w:val="20"/>
          <w:lang w:val="en-US" w:bidi="en-US"/>
        </w:rPr>
        <w:t>Sarsia</w:t>
      </w:r>
      <w:proofErr w:type="spellEnd"/>
      <w:r w:rsidRPr="00952239">
        <w:rPr>
          <w:rFonts w:ascii="Times New Roman" w:hAnsi="Times New Roman" w:cs="Times New Roman"/>
          <w:sz w:val="20"/>
          <w:lang w:val="en-US" w:bidi="en-US"/>
        </w:rPr>
        <w:t xml:space="preserve"> invests in companies with a strong technology base that can help accelerate the transition to more sustainable industry and energy consumption.  </w:t>
      </w:r>
      <w:proofErr w:type="spellStart"/>
      <w:r w:rsidRPr="00952239">
        <w:rPr>
          <w:rFonts w:ascii="Times New Roman" w:hAnsi="Times New Roman" w:cs="Times New Roman"/>
          <w:sz w:val="20"/>
          <w:lang w:val="en-US" w:bidi="en-US"/>
        </w:rPr>
        <w:t>Sarsia</w:t>
      </w:r>
      <w:proofErr w:type="spellEnd"/>
      <w:r w:rsidRPr="00952239">
        <w:rPr>
          <w:rFonts w:ascii="Times New Roman" w:hAnsi="Times New Roman" w:cs="Times New Roman"/>
          <w:sz w:val="20"/>
          <w:lang w:val="en-US" w:bidi="en-US"/>
        </w:rPr>
        <w:t xml:space="preserve"> invests in entrepreneurs and groundbreaking innovations with the potential to create great value for individuals, society, </w:t>
      </w:r>
      <w:proofErr w:type="gramStart"/>
      <w:r w:rsidRPr="00952239">
        <w:rPr>
          <w:rFonts w:ascii="Times New Roman" w:hAnsi="Times New Roman" w:cs="Times New Roman"/>
          <w:sz w:val="20"/>
          <w:lang w:val="en-US" w:bidi="en-US"/>
        </w:rPr>
        <w:t>industry</w:t>
      </w:r>
      <w:proofErr w:type="gramEnd"/>
      <w:r w:rsidRPr="00952239">
        <w:rPr>
          <w:rFonts w:ascii="Times New Roman" w:hAnsi="Times New Roman" w:cs="Times New Roman"/>
          <w:sz w:val="20"/>
          <w:lang w:val="en-US" w:bidi="en-US"/>
        </w:rPr>
        <w:t xml:space="preserve"> and investors.  </w:t>
      </w:r>
      <w:proofErr w:type="spellStart"/>
      <w:r w:rsidRPr="00952239">
        <w:rPr>
          <w:rFonts w:ascii="Times New Roman" w:hAnsi="Times New Roman" w:cs="Times New Roman"/>
          <w:sz w:val="20"/>
          <w:lang w:val="en-US" w:bidi="en-US"/>
        </w:rPr>
        <w:t>Sarsia</w:t>
      </w:r>
      <w:proofErr w:type="spellEnd"/>
      <w:r w:rsidRPr="00952239">
        <w:rPr>
          <w:rFonts w:ascii="Times New Roman" w:hAnsi="Times New Roman" w:cs="Times New Roman"/>
          <w:sz w:val="20"/>
          <w:lang w:val="en-US" w:bidi="en-US"/>
        </w:rPr>
        <w:t xml:space="preserve"> has NOK 850 million under management in two funds. This investment portfolio of over 30 companies has in total created over NOK 2 billion in shareholder value, while </w:t>
      </w:r>
      <w:proofErr w:type="spellStart"/>
      <w:r w:rsidRPr="00952239">
        <w:rPr>
          <w:rFonts w:ascii="Times New Roman" w:hAnsi="Times New Roman" w:cs="Times New Roman"/>
          <w:sz w:val="20"/>
          <w:lang w:val="en-US" w:bidi="en-US"/>
        </w:rPr>
        <w:t>Sarsia</w:t>
      </w:r>
      <w:proofErr w:type="spellEnd"/>
      <w:r w:rsidRPr="00952239">
        <w:rPr>
          <w:rFonts w:ascii="Times New Roman" w:hAnsi="Times New Roman" w:cs="Times New Roman"/>
          <w:sz w:val="20"/>
          <w:lang w:val="en-US" w:bidi="en-US"/>
        </w:rPr>
        <w:t xml:space="preserve"> has been a leading investor.</w:t>
      </w:r>
    </w:p>
    <w:p w14:paraId="7FCF9FBE" w14:textId="77777777" w:rsidR="00A361FF" w:rsidRPr="00952239" w:rsidRDefault="00A361FF" w:rsidP="00A361FF">
      <w:pPr>
        <w:rPr>
          <w:rFonts w:ascii="Times New Roman" w:hAnsi="Times New Roman" w:cs="Times New Roman"/>
          <w:b/>
          <w:sz w:val="20"/>
          <w:lang w:val="en-US"/>
        </w:rPr>
      </w:pPr>
    </w:p>
    <w:p w14:paraId="5B3034BB" w14:textId="77777777" w:rsidR="00A361FF" w:rsidRPr="00952239" w:rsidRDefault="00A361FF" w:rsidP="00A361FF">
      <w:pPr>
        <w:rPr>
          <w:rFonts w:ascii="Times New Roman" w:hAnsi="Times New Roman" w:cs="Times New Roman"/>
          <w:b/>
          <w:sz w:val="20"/>
          <w:lang w:val="en-US"/>
        </w:rPr>
      </w:pPr>
      <w:r w:rsidRPr="00952239">
        <w:rPr>
          <w:rFonts w:ascii="Times New Roman" w:hAnsi="Times New Roman" w:cs="Times New Roman"/>
          <w:b/>
          <w:sz w:val="20"/>
          <w:lang w:val="en-US" w:bidi="en-US"/>
        </w:rPr>
        <w:t>About Saga Pure</w:t>
      </w:r>
    </w:p>
    <w:p w14:paraId="6363DBBF" w14:textId="249D1C38" w:rsidR="00A361FF" w:rsidRPr="00952239" w:rsidRDefault="00A361FF" w:rsidP="00A361FF">
      <w:pPr>
        <w:rPr>
          <w:rFonts w:ascii="Times New Roman" w:hAnsi="Times New Roman" w:cs="Times New Roman"/>
          <w:b/>
          <w:sz w:val="20"/>
          <w:lang w:val="en-US"/>
        </w:rPr>
      </w:pPr>
      <w:r w:rsidRPr="00952239">
        <w:rPr>
          <w:rFonts w:ascii="Times New Roman" w:hAnsi="Times New Roman" w:cs="Times New Roman"/>
          <w:sz w:val="21"/>
          <w:shd w:val="clear" w:color="auto" w:fill="FFFFFF"/>
          <w:lang w:val="en-US" w:bidi="en-US"/>
        </w:rPr>
        <w:t xml:space="preserve">Saga Pure is the first and only investment company listed on the Oslo Stock Exchange that is 100% dedicated to investments in sustainability. Backed by a strong team of financial and technological expertise, Saga Pure is committed to identifying and accelerating the best green initiatives of today and the future. Our tools are capital, </w:t>
      </w:r>
      <w:proofErr w:type="gramStart"/>
      <w:r w:rsidRPr="00952239">
        <w:rPr>
          <w:rFonts w:ascii="Times New Roman" w:hAnsi="Times New Roman" w:cs="Times New Roman"/>
          <w:sz w:val="21"/>
          <w:shd w:val="clear" w:color="auto" w:fill="FFFFFF"/>
          <w:lang w:val="en-US" w:bidi="en-US"/>
        </w:rPr>
        <w:t>competence</w:t>
      </w:r>
      <w:proofErr w:type="gramEnd"/>
      <w:r w:rsidRPr="00952239">
        <w:rPr>
          <w:rFonts w:ascii="Times New Roman" w:hAnsi="Times New Roman" w:cs="Times New Roman"/>
          <w:sz w:val="21"/>
          <w:shd w:val="clear" w:color="auto" w:fill="FFFFFF"/>
          <w:lang w:val="en-US" w:bidi="en-US"/>
        </w:rPr>
        <w:t xml:space="preserve"> and connections, providing the necessary resources to the companies that we consider to be the number one in their category today, or who have the potential to be number one tomorrow. This means taking positions in both listed and private companies. We operate as investors and as business developers, through active ownership.</w:t>
      </w:r>
    </w:p>
    <w:p w14:paraId="08F22B39" w14:textId="3A505774" w:rsidR="00A361FF" w:rsidRPr="00952239" w:rsidRDefault="00A361FF" w:rsidP="00A361FF">
      <w:pPr>
        <w:rPr>
          <w:rFonts w:ascii="Times New Roman" w:hAnsi="Times New Roman" w:cs="Times New Roman"/>
          <w:b/>
          <w:sz w:val="20"/>
          <w:lang w:val="en-US"/>
        </w:rPr>
      </w:pPr>
      <w:r w:rsidRPr="00952239">
        <w:rPr>
          <w:rFonts w:ascii="Times New Roman" w:hAnsi="Times New Roman" w:cs="Times New Roman"/>
          <w:b/>
          <w:sz w:val="20"/>
          <w:lang w:val="en-US"/>
        </w:rPr>
        <w:t>z</w:t>
      </w:r>
    </w:p>
    <w:p w14:paraId="4D70CE59" w14:textId="43ED1507" w:rsidR="00A361FF" w:rsidRPr="00952239" w:rsidRDefault="00A361FF" w:rsidP="00A361FF">
      <w:pPr>
        <w:rPr>
          <w:rFonts w:ascii="Times New Roman" w:hAnsi="Times New Roman" w:cs="Times New Roman"/>
          <w:sz w:val="20"/>
          <w:lang w:val="en-US"/>
        </w:rPr>
      </w:pPr>
      <w:r w:rsidRPr="00952239">
        <w:rPr>
          <w:rFonts w:ascii="Times New Roman" w:hAnsi="Times New Roman" w:cs="Times New Roman"/>
          <w:b/>
          <w:sz w:val="20"/>
          <w:lang w:val="en-US" w:bidi="en-US"/>
        </w:rPr>
        <w:t xml:space="preserve">For more information, please see </w:t>
      </w:r>
      <w:hyperlink r:id="rId7" w:history="1">
        <w:r w:rsidR="00B47D9B" w:rsidRPr="006414D8">
          <w:rPr>
            <w:rStyle w:val="Hyperkobling"/>
            <w:rFonts w:ascii="Times New Roman" w:hAnsi="Times New Roman" w:cs="Times New Roman"/>
            <w:b/>
            <w:sz w:val="20"/>
            <w:lang w:val="en-US" w:bidi="en-US"/>
          </w:rPr>
          <w:t>www.heimdallpower.com</w:t>
        </w:r>
      </w:hyperlink>
      <w:r w:rsidR="00B47D9B">
        <w:rPr>
          <w:rFonts w:ascii="Times New Roman" w:hAnsi="Times New Roman" w:cs="Times New Roman"/>
          <w:b/>
          <w:sz w:val="20"/>
          <w:lang w:val="en-US" w:bidi="en-US"/>
        </w:rPr>
        <w:t xml:space="preserve">, </w:t>
      </w:r>
      <w:r w:rsidRPr="00952239">
        <w:rPr>
          <w:rFonts w:ascii="Times New Roman" w:hAnsi="Times New Roman" w:cs="Times New Roman"/>
          <w:b/>
          <w:sz w:val="20"/>
          <w:lang w:val="en-US" w:bidi="en-US"/>
        </w:rPr>
        <w:t xml:space="preserve">follow Heimdall Power on </w:t>
      </w:r>
      <w:proofErr w:type="spellStart"/>
      <w:r w:rsidRPr="00952239">
        <w:rPr>
          <w:rFonts w:ascii="Times New Roman" w:hAnsi="Times New Roman" w:cs="Times New Roman"/>
          <w:b/>
          <w:sz w:val="20"/>
          <w:lang w:val="en-US" w:bidi="en-US"/>
        </w:rPr>
        <w:t>Linkedin</w:t>
      </w:r>
      <w:proofErr w:type="spellEnd"/>
      <w:r w:rsidRPr="00952239">
        <w:rPr>
          <w:rFonts w:ascii="Times New Roman" w:hAnsi="Times New Roman" w:cs="Times New Roman"/>
          <w:b/>
          <w:sz w:val="20"/>
          <w:lang w:val="en-US" w:bidi="en-US"/>
        </w:rPr>
        <w:br/>
        <w:t xml:space="preserve">or contact: </w:t>
      </w:r>
      <w:r w:rsidRPr="00952239">
        <w:rPr>
          <w:rFonts w:ascii="Times New Roman" w:hAnsi="Times New Roman" w:cs="Times New Roman"/>
          <w:b/>
          <w:sz w:val="20"/>
          <w:lang w:val="en-US" w:bidi="en-US"/>
        </w:rPr>
        <w:br/>
      </w:r>
    </w:p>
    <w:p w14:paraId="0A1912D0" w14:textId="3A6900CE" w:rsidR="00A361FF" w:rsidRDefault="00952239" w:rsidP="00A361FF">
      <w:pPr>
        <w:rPr>
          <w:rFonts w:ascii="Times New Roman" w:hAnsi="Times New Roman" w:cs="Times New Roman"/>
          <w:sz w:val="20"/>
          <w:lang w:val="en-GB" w:bidi="en-US"/>
        </w:rPr>
      </w:pPr>
      <w:r w:rsidRPr="00952239">
        <w:rPr>
          <w:rFonts w:ascii="Times New Roman" w:hAnsi="Times New Roman" w:cs="Times New Roman"/>
          <w:sz w:val="20"/>
          <w:lang w:val="en-GB" w:bidi="en-US"/>
        </w:rPr>
        <w:t xml:space="preserve">Thomas </w:t>
      </w:r>
      <w:proofErr w:type="spellStart"/>
      <w:r w:rsidRPr="00952239">
        <w:rPr>
          <w:rFonts w:ascii="Times New Roman" w:hAnsi="Times New Roman" w:cs="Times New Roman"/>
          <w:sz w:val="20"/>
          <w:lang w:val="en-GB" w:bidi="en-US"/>
        </w:rPr>
        <w:t>Wikberg</w:t>
      </w:r>
      <w:proofErr w:type="spellEnd"/>
      <w:r w:rsidR="00A361FF" w:rsidRPr="00952239">
        <w:rPr>
          <w:rFonts w:ascii="Times New Roman" w:hAnsi="Times New Roman" w:cs="Times New Roman"/>
          <w:sz w:val="20"/>
          <w:lang w:val="en-US" w:bidi="en-US"/>
        </w:rPr>
        <w:t>, CEO, Heimdall Power</w:t>
      </w:r>
      <w:r w:rsidR="00A361FF" w:rsidRPr="00952239">
        <w:rPr>
          <w:rFonts w:ascii="Times New Roman" w:hAnsi="Times New Roman" w:cs="Times New Roman"/>
          <w:sz w:val="20"/>
          <w:lang w:val="en-US" w:bidi="en-US"/>
        </w:rPr>
        <w:br/>
        <w:t xml:space="preserve">Phone: </w:t>
      </w:r>
      <w:r w:rsidRPr="00952239">
        <w:rPr>
          <w:rFonts w:ascii="Times New Roman" w:hAnsi="Times New Roman" w:cs="Times New Roman"/>
          <w:sz w:val="20"/>
          <w:lang w:val="en-GB" w:bidi="en-US"/>
        </w:rPr>
        <w:t>+47 907 72 811</w:t>
      </w:r>
      <w:r w:rsidR="00A361FF" w:rsidRPr="00952239">
        <w:rPr>
          <w:rFonts w:ascii="Times New Roman" w:hAnsi="Times New Roman" w:cs="Times New Roman"/>
          <w:sz w:val="20"/>
          <w:lang w:val="en-US" w:bidi="en-US"/>
        </w:rPr>
        <w:tab/>
        <w:t xml:space="preserve">E-mail: </w:t>
      </w:r>
      <w:hyperlink r:id="rId8" w:history="1">
        <w:r w:rsidR="009A0502" w:rsidRPr="00EC1D3D">
          <w:rPr>
            <w:rStyle w:val="Hyperkobling"/>
            <w:rFonts w:ascii="Times New Roman" w:hAnsi="Times New Roman" w:cs="Times New Roman"/>
            <w:sz w:val="20"/>
            <w:lang w:val="en-GB" w:bidi="en-US"/>
          </w:rPr>
          <w:t>thomas.wikberg@heimdallpower.com</w:t>
        </w:r>
      </w:hyperlink>
    </w:p>
    <w:p w14:paraId="5B849248" w14:textId="6950B3E1" w:rsidR="009A0502" w:rsidRDefault="009A0502" w:rsidP="00A361FF">
      <w:pPr>
        <w:rPr>
          <w:rFonts w:ascii="Times New Roman" w:hAnsi="Times New Roman" w:cs="Times New Roman"/>
          <w:sz w:val="20"/>
          <w:lang w:val="en-GB" w:bidi="en-US"/>
        </w:rPr>
      </w:pPr>
    </w:p>
    <w:p w14:paraId="7BAEC55F" w14:textId="517BAB12" w:rsidR="009A0502" w:rsidRPr="009A0502" w:rsidRDefault="009A0502" w:rsidP="009A0502">
      <w:pPr>
        <w:rPr>
          <w:rFonts w:ascii="Times New Roman" w:hAnsi="Times New Roman" w:cs="Times New Roman"/>
          <w:sz w:val="20"/>
          <w:lang w:bidi="en-US"/>
        </w:rPr>
      </w:pPr>
      <w:r w:rsidRPr="009A0502">
        <w:rPr>
          <w:rFonts w:ascii="Times New Roman" w:hAnsi="Times New Roman" w:cs="Times New Roman"/>
          <w:b/>
          <w:bCs/>
          <w:sz w:val="20"/>
          <w:lang w:bidi="en-US"/>
        </w:rPr>
        <w:t>Saga Pure</w:t>
      </w:r>
      <w:r>
        <w:rPr>
          <w:rFonts w:ascii="Times New Roman" w:hAnsi="Times New Roman" w:cs="Times New Roman"/>
          <w:sz w:val="20"/>
          <w:lang w:bidi="en-US"/>
        </w:rPr>
        <w:t xml:space="preserve">, </w:t>
      </w:r>
      <w:r w:rsidRPr="009A0502">
        <w:rPr>
          <w:rFonts w:ascii="Times New Roman" w:hAnsi="Times New Roman" w:cs="Times New Roman"/>
          <w:sz w:val="20"/>
          <w:lang w:bidi="en-US"/>
        </w:rPr>
        <w:t xml:space="preserve">Jørgen </w:t>
      </w:r>
      <w:proofErr w:type="spellStart"/>
      <w:r w:rsidRPr="009A0502">
        <w:rPr>
          <w:rFonts w:ascii="Times New Roman" w:hAnsi="Times New Roman" w:cs="Times New Roman"/>
          <w:sz w:val="20"/>
          <w:lang w:bidi="en-US"/>
        </w:rPr>
        <w:t>Festervoll</w:t>
      </w:r>
      <w:proofErr w:type="spellEnd"/>
      <w:r w:rsidRPr="009A0502">
        <w:rPr>
          <w:rFonts w:ascii="Times New Roman" w:hAnsi="Times New Roman" w:cs="Times New Roman"/>
          <w:sz w:val="20"/>
          <w:lang w:bidi="en-US"/>
        </w:rPr>
        <w:tab/>
      </w:r>
      <w:r>
        <w:rPr>
          <w:rFonts w:ascii="Times New Roman" w:hAnsi="Times New Roman" w:cs="Times New Roman"/>
          <w:sz w:val="20"/>
          <w:lang w:bidi="en-US"/>
        </w:rPr>
        <w:tab/>
      </w:r>
      <w:r w:rsidRPr="009A0502">
        <w:rPr>
          <w:rFonts w:ascii="Times New Roman" w:hAnsi="Times New Roman" w:cs="Times New Roman"/>
          <w:sz w:val="20"/>
          <w:lang w:bidi="en-US"/>
        </w:rPr>
        <w:t>jorgen.festervoll@saga-pure.com</w:t>
      </w:r>
    </w:p>
    <w:p w14:paraId="7AD6B73B" w14:textId="105EB845" w:rsidR="009A0502" w:rsidRPr="009A0502" w:rsidRDefault="009A0502" w:rsidP="009A0502">
      <w:pPr>
        <w:rPr>
          <w:rFonts w:ascii="Times New Roman" w:hAnsi="Times New Roman" w:cs="Times New Roman"/>
          <w:sz w:val="20"/>
          <w:lang w:bidi="en-US"/>
        </w:rPr>
      </w:pPr>
    </w:p>
    <w:p w14:paraId="7AD6B73B" w14:textId="105EB845" w:rsidR="009A0502" w:rsidRPr="009A0502" w:rsidRDefault="009A0502" w:rsidP="009A0502">
      <w:pPr>
        <w:rPr>
          <w:rFonts w:ascii="Times New Roman" w:hAnsi="Times New Roman" w:cs="Times New Roman"/>
          <w:sz w:val="20"/>
          <w:lang w:val="en-GB" w:bidi="en-US"/>
        </w:rPr>
      </w:pPr>
      <w:proofErr w:type="spellStart"/>
      <w:r w:rsidRPr="009A0502">
        <w:rPr>
          <w:rFonts w:ascii="Times New Roman" w:hAnsi="Times New Roman" w:cs="Times New Roman"/>
          <w:b/>
          <w:bCs/>
          <w:sz w:val="20"/>
          <w:lang w:val="en-GB" w:bidi="en-US"/>
        </w:rPr>
        <w:t>Investinor</w:t>
      </w:r>
      <w:proofErr w:type="spellEnd"/>
      <w:r w:rsidRPr="009A0502">
        <w:rPr>
          <w:rFonts w:ascii="Times New Roman" w:hAnsi="Times New Roman" w:cs="Times New Roman"/>
          <w:b/>
          <w:bCs/>
          <w:sz w:val="20"/>
          <w:lang w:val="en-GB" w:bidi="en-US"/>
        </w:rPr>
        <w:t>,</w:t>
      </w:r>
      <w:r>
        <w:rPr>
          <w:rFonts w:ascii="Times New Roman" w:hAnsi="Times New Roman" w:cs="Times New Roman"/>
          <w:sz w:val="20"/>
          <w:lang w:val="en-GB" w:bidi="en-US"/>
        </w:rPr>
        <w:t xml:space="preserve"> </w:t>
      </w:r>
      <w:r w:rsidRPr="009A0502">
        <w:rPr>
          <w:rFonts w:ascii="Times New Roman" w:hAnsi="Times New Roman" w:cs="Times New Roman"/>
          <w:sz w:val="20"/>
          <w:lang w:val="en-GB" w:bidi="en-US"/>
        </w:rPr>
        <w:t xml:space="preserve">Patrick </w:t>
      </w:r>
      <w:proofErr w:type="spellStart"/>
      <w:r w:rsidRPr="009A0502">
        <w:rPr>
          <w:rFonts w:ascii="Times New Roman" w:hAnsi="Times New Roman" w:cs="Times New Roman"/>
          <w:sz w:val="20"/>
          <w:lang w:val="en-GB" w:bidi="en-US"/>
        </w:rPr>
        <w:t>Sandahl</w:t>
      </w:r>
      <w:proofErr w:type="spellEnd"/>
      <w:r w:rsidRPr="009A0502">
        <w:rPr>
          <w:rFonts w:ascii="Times New Roman" w:hAnsi="Times New Roman" w:cs="Times New Roman"/>
          <w:sz w:val="20"/>
          <w:lang w:val="en-GB" w:bidi="en-US"/>
        </w:rPr>
        <w:tab/>
      </w:r>
      <w:r>
        <w:rPr>
          <w:rFonts w:ascii="Times New Roman" w:hAnsi="Times New Roman" w:cs="Times New Roman"/>
          <w:sz w:val="20"/>
          <w:lang w:val="en-GB" w:bidi="en-US"/>
        </w:rPr>
        <w:tab/>
      </w:r>
      <w:r w:rsidRPr="009A0502">
        <w:rPr>
          <w:rFonts w:ascii="Times New Roman" w:hAnsi="Times New Roman" w:cs="Times New Roman"/>
          <w:sz w:val="20"/>
          <w:lang w:val="en-GB" w:bidi="en-US"/>
        </w:rPr>
        <w:t>sandahl@investinor.no</w:t>
      </w:r>
    </w:p>
    <w:p w14:paraId="1A405E07" w14:textId="4B1ADDC0" w:rsidR="009A0502" w:rsidRPr="009A0502" w:rsidRDefault="009A0502" w:rsidP="009A0502">
      <w:pPr>
        <w:rPr>
          <w:rFonts w:ascii="Times New Roman" w:hAnsi="Times New Roman" w:cs="Times New Roman"/>
          <w:sz w:val="20"/>
          <w:lang w:val="en-GB" w:bidi="en-US"/>
        </w:rPr>
      </w:pPr>
    </w:p>
    <w:p w14:paraId="1A405E07" w14:textId="4B1ADDC0" w:rsidR="009A0502" w:rsidRPr="009A0502" w:rsidRDefault="009A0502" w:rsidP="009A0502">
      <w:pPr>
        <w:rPr>
          <w:rFonts w:ascii="Times New Roman" w:hAnsi="Times New Roman" w:cs="Times New Roman"/>
          <w:sz w:val="20"/>
          <w:lang w:val="en-GB" w:bidi="en-US"/>
        </w:rPr>
      </w:pPr>
      <w:proofErr w:type="spellStart"/>
      <w:r w:rsidRPr="009A0502">
        <w:rPr>
          <w:rFonts w:ascii="Times New Roman" w:hAnsi="Times New Roman" w:cs="Times New Roman"/>
          <w:b/>
          <w:bCs/>
          <w:sz w:val="20"/>
          <w:lang w:val="en-GB" w:bidi="en-US"/>
        </w:rPr>
        <w:t>Hafslund</w:t>
      </w:r>
      <w:proofErr w:type="spellEnd"/>
      <w:r w:rsidRPr="009A0502">
        <w:rPr>
          <w:rFonts w:ascii="Times New Roman" w:hAnsi="Times New Roman" w:cs="Times New Roman"/>
          <w:b/>
          <w:bCs/>
          <w:sz w:val="20"/>
          <w:lang w:val="en-GB" w:bidi="en-US"/>
        </w:rPr>
        <w:t xml:space="preserve"> Ny </w:t>
      </w:r>
      <w:proofErr w:type="spellStart"/>
      <w:r w:rsidRPr="009A0502">
        <w:rPr>
          <w:rFonts w:ascii="Times New Roman" w:hAnsi="Times New Roman" w:cs="Times New Roman"/>
          <w:b/>
          <w:bCs/>
          <w:sz w:val="20"/>
          <w:lang w:val="en-GB" w:bidi="en-US"/>
        </w:rPr>
        <w:t>Energi</w:t>
      </w:r>
      <w:proofErr w:type="spellEnd"/>
      <w:r w:rsidRPr="009A0502">
        <w:rPr>
          <w:rFonts w:ascii="Times New Roman" w:hAnsi="Times New Roman" w:cs="Times New Roman"/>
          <w:b/>
          <w:bCs/>
          <w:sz w:val="20"/>
          <w:lang w:val="en-GB" w:bidi="en-US"/>
        </w:rPr>
        <w:t xml:space="preserve"> AS</w:t>
      </w:r>
      <w:r w:rsidRPr="009A0502">
        <w:rPr>
          <w:rFonts w:ascii="Times New Roman" w:hAnsi="Times New Roman" w:cs="Times New Roman"/>
          <w:b/>
          <w:bCs/>
          <w:sz w:val="20"/>
          <w:lang w:val="en-GB" w:bidi="en-US"/>
        </w:rPr>
        <w:t>,</w:t>
      </w:r>
      <w:r>
        <w:rPr>
          <w:rFonts w:ascii="Times New Roman" w:hAnsi="Times New Roman" w:cs="Times New Roman"/>
          <w:sz w:val="20"/>
          <w:lang w:val="en-GB" w:bidi="en-US"/>
        </w:rPr>
        <w:t xml:space="preserve"> </w:t>
      </w:r>
      <w:r w:rsidRPr="009A0502">
        <w:rPr>
          <w:rFonts w:ascii="Times New Roman" w:hAnsi="Times New Roman" w:cs="Times New Roman"/>
          <w:sz w:val="20"/>
          <w:lang w:val="en-GB" w:bidi="en-US"/>
        </w:rPr>
        <w:t xml:space="preserve">Victoria </w:t>
      </w:r>
      <w:proofErr w:type="spellStart"/>
      <w:r w:rsidRPr="009A0502">
        <w:rPr>
          <w:rFonts w:ascii="Times New Roman" w:hAnsi="Times New Roman" w:cs="Times New Roman"/>
          <w:sz w:val="20"/>
          <w:lang w:val="en-GB" w:bidi="en-US"/>
        </w:rPr>
        <w:t>Lervik</w:t>
      </w:r>
      <w:proofErr w:type="spellEnd"/>
      <w:r w:rsidRPr="009A0502">
        <w:rPr>
          <w:rFonts w:ascii="Times New Roman" w:hAnsi="Times New Roman" w:cs="Times New Roman"/>
          <w:sz w:val="20"/>
          <w:lang w:val="en-GB" w:bidi="en-US"/>
        </w:rPr>
        <w:tab/>
        <w:t>Victoria.Lervik@hafslundeco.no</w:t>
      </w:r>
    </w:p>
    <w:p w14:paraId="3263F54E" w14:textId="6E5DDE3A" w:rsidR="009A0502" w:rsidRPr="009A0502" w:rsidRDefault="009A0502" w:rsidP="009A0502">
      <w:pPr>
        <w:rPr>
          <w:rFonts w:ascii="Times New Roman" w:hAnsi="Times New Roman" w:cs="Times New Roman"/>
          <w:sz w:val="20"/>
          <w:lang w:val="en-GB" w:bidi="en-US"/>
        </w:rPr>
      </w:pPr>
    </w:p>
    <w:p w14:paraId="3263F54E" w14:textId="6E5DDE3A" w:rsidR="009A0502" w:rsidRPr="009A0502" w:rsidRDefault="009A0502" w:rsidP="009A0502">
      <w:pPr>
        <w:rPr>
          <w:rFonts w:ascii="Times New Roman" w:hAnsi="Times New Roman" w:cs="Times New Roman"/>
          <w:sz w:val="20"/>
          <w:lang w:val="en-US" w:bidi="en-US"/>
        </w:rPr>
      </w:pPr>
      <w:proofErr w:type="spellStart"/>
      <w:r w:rsidRPr="009A0502">
        <w:rPr>
          <w:rFonts w:ascii="Times New Roman" w:hAnsi="Times New Roman" w:cs="Times New Roman"/>
          <w:b/>
          <w:bCs/>
          <w:sz w:val="20"/>
          <w:lang w:val="en-GB" w:bidi="en-US"/>
        </w:rPr>
        <w:t>Sarsia</w:t>
      </w:r>
      <w:proofErr w:type="spellEnd"/>
      <w:r w:rsidRPr="009A0502">
        <w:rPr>
          <w:rFonts w:ascii="Times New Roman" w:hAnsi="Times New Roman" w:cs="Times New Roman"/>
          <w:b/>
          <w:bCs/>
          <w:sz w:val="20"/>
          <w:lang w:val="en-GB" w:bidi="en-US"/>
        </w:rPr>
        <w:t xml:space="preserve"> Seed</w:t>
      </w:r>
      <w:r w:rsidRPr="009A0502">
        <w:rPr>
          <w:rFonts w:ascii="Times New Roman" w:hAnsi="Times New Roman" w:cs="Times New Roman"/>
          <w:b/>
          <w:bCs/>
          <w:sz w:val="20"/>
          <w:lang w:val="en-GB" w:bidi="en-US"/>
        </w:rPr>
        <w:t>,</w:t>
      </w:r>
      <w:r w:rsidRPr="009A0502">
        <w:rPr>
          <w:rFonts w:ascii="Times New Roman" w:hAnsi="Times New Roman" w:cs="Times New Roman"/>
          <w:sz w:val="20"/>
          <w:lang w:val="en-US" w:bidi="en-US"/>
        </w:rPr>
        <w:t xml:space="preserve"> </w:t>
      </w:r>
      <w:r w:rsidRPr="009A0502">
        <w:rPr>
          <w:rFonts w:ascii="Times New Roman" w:hAnsi="Times New Roman" w:cs="Times New Roman"/>
          <w:sz w:val="20"/>
          <w:lang w:val="en-US" w:bidi="en-US"/>
        </w:rPr>
        <w:t>Jon T Berg</w:t>
      </w:r>
      <w:r w:rsidRPr="009A0502">
        <w:rPr>
          <w:rFonts w:ascii="Times New Roman" w:hAnsi="Times New Roman" w:cs="Times New Roman"/>
          <w:sz w:val="20"/>
          <w:lang w:val="en-US" w:bidi="en-US"/>
        </w:rPr>
        <w:tab/>
      </w:r>
      <w:r>
        <w:rPr>
          <w:rFonts w:ascii="Times New Roman" w:hAnsi="Times New Roman" w:cs="Times New Roman"/>
          <w:sz w:val="20"/>
          <w:lang w:val="en-US" w:bidi="en-US"/>
        </w:rPr>
        <w:tab/>
      </w:r>
      <w:r>
        <w:rPr>
          <w:rFonts w:ascii="Times New Roman" w:hAnsi="Times New Roman" w:cs="Times New Roman"/>
          <w:sz w:val="20"/>
          <w:lang w:val="en-US" w:bidi="en-US"/>
        </w:rPr>
        <w:tab/>
      </w:r>
      <w:r w:rsidRPr="009A0502">
        <w:rPr>
          <w:rFonts w:ascii="Times New Roman" w:hAnsi="Times New Roman" w:cs="Times New Roman"/>
          <w:sz w:val="20"/>
          <w:lang w:val="en-US" w:bidi="en-US"/>
        </w:rPr>
        <w:t xml:space="preserve">jon.berg@sarsiaseed.com </w:t>
      </w:r>
    </w:p>
    <w:p w14:paraId="3FC6851B" w14:textId="02CA7EA6" w:rsidR="009A0502" w:rsidRPr="009A0502" w:rsidRDefault="009A0502" w:rsidP="009A0502">
      <w:pPr>
        <w:rPr>
          <w:rFonts w:ascii="Times New Roman" w:hAnsi="Times New Roman" w:cs="Times New Roman"/>
          <w:sz w:val="20"/>
          <w:lang w:val="en-US" w:bidi="en-US"/>
        </w:rPr>
      </w:pPr>
    </w:p>
    <w:p w14:paraId="3FC6851B" w14:textId="02CA7EA6" w:rsidR="009A0502" w:rsidRPr="009A0502" w:rsidRDefault="009A0502" w:rsidP="009A0502">
      <w:pPr>
        <w:rPr>
          <w:rFonts w:ascii="Times New Roman" w:hAnsi="Times New Roman" w:cs="Times New Roman"/>
          <w:sz w:val="20"/>
          <w:lang w:val="en-GB" w:bidi="en-US"/>
        </w:rPr>
      </w:pPr>
      <w:proofErr w:type="spellStart"/>
      <w:r w:rsidRPr="009A0502">
        <w:rPr>
          <w:rFonts w:ascii="Times New Roman" w:hAnsi="Times New Roman" w:cs="Times New Roman"/>
          <w:b/>
          <w:bCs/>
          <w:sz w:val="20"/>
          <w:lang w:val="en-GB" w:bidi="en-US"/>
        </w:rPr>
        <w:t>Eviny</w:t>
      </w:r>
      <w:proofErr w:type="spellEnd"/>
      <w:r w:rsidRPr="009A0502">
        <w:rPr>
          <w:rFonts w:ascii="Times New Roman" w:hAnsi="Times New Roman" w:cs="Times New Roman"/>
          <w:b/>
          <w:bCs/>
          <w:sz w:val="20"/>
          <w:lang w:val="en-GB" w:bidi="en-US"/>
        </w:rPr>
        <w:t xml:space="preserve"> Ventures AS</w:t>
      </w:r>
      <w:r>
        <w:rPr>
          <w:rFonts w:ascii="Times New Roman" w:hAnsi="Times New Roman" w:cs="Times New Roman"/>
          <w:sz w:val="20"/>
          <w:lang w:val="en-GB" w:bidi="en-US"/>
        </w:rPr>
        <w:t xml:space="preserve">, </w:t>
      </w:r>
      <w:r w:rsidRPr="009A0502">
        <w:rPr>
          <w:rFonts w:ascii="Times New Roman" w:hAnsi="Times New Roman" w:cs="Times New Roman"/>
          <w:sz w:val="20"/>
          <w:lang w:val="en-GB" w:bidi="en-US"/>
        </w:rPr>
        <w:t xml:space="preserve">Roald </w:t>
      </w:r>
      <w:proofErr w:type="spellStart"/>
      <w:r w:rsidRPr="009A0502">
        <w:rPr>
          <w:rFonts w:ascii="Times New Roman" w:hAnsi="Times New Roman" w:cs="Times New Roman"/>
          <w:sz w:val="20"/>
          <w:lang w:val="en-GB" w:bidi="en-US"/>
        </w:rPr>
        <w:t>Brekkhus</w:t>
      </w:r>
      <w:proofErr w:type="spellEnd"/>
      <w:r w:rsidRPr="009A0502">
        <w:rPr>
          <w:rFonts w:ascii="Times New Roman" w:hAnsi="Times New Roman" w:cs="Times New Roman"/>
          <w:sz w:val="20"/>
          <w:lang w:val="en-GB" w:bidi="en-US"/>
        </w:rPr>
        <w:tab/>
        <w:t>Roald.Brekkhus@eviny.no</w:t>
      </w:r>
    </w:p>
    <w:p w14:paraId="58119ECC" w14:textId="77777777" w:rsidR="009A0502" w:rsidRPr="009A0502" w:rsidRDefault="009A0502" w:rsidP="00A361FF">
      <w:pPr>
        <w:rPr>
          <w:rFonts w:ascii="Times New Roman" w:hAnsi="Times New Roman" w:cs="Times New Roman"/>
          <w:sz w:val="20"/>
          <w:lang w:val="en-GB" w:bidi="en-US"/>
        </w:rPr>
      </w:pPr>
    </w:p>
    <w:p w14:paraId="3B56B855" w14:textId="3A9C6F17" w:rsidR="00CA6FAD" w:rsidRPr="00952239" w:rsidRDefault="00CA6FAD" w:rsidP="00A361FF">
      <w:pPr>
        <w:rPr>
          <w:rFonts w:ascii="Times New Roman" w:hAnsi="Times New Roman" w:cs="Times New Roman"/>
          <w:lang w:val="en-US"/>
        </w:rPr>
      </w:pPr>
    </w:p>
    <w:sectPr w:rsidR="00CA6FAD" w:rsidRPr="00952239" w:rsidSect="00130CEF">
      <w:headerReference w:type="default" r:id="rId9"/>
      <w:footerReference w:type="even" r:id="rId10"/>
      <w:footerReference w:type="default" r:id="rId11"/>
      <w:headerReference w:type="first" r:id="rId12"/>
      <w:footerReference w:type="first" r:id="rId13"/>
      <w:pgSz w:w="11900" w:h="16840"/>
      <w:pgMar w:top="1418" w:right="1418" w:bottom="567" w:left="1418"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4097A" w14:textId="77777777" w:rsidR="009F4C51" w:rsidRDefault="009F4C51" w:rsidP="00A70077">
      <w:r>
        <w:separator/>
      </w:r>
    </w:p>
  </w:endnote>
  <w:endnote w:type="continuationSeparator" w:id="0">
    <w:p w14:paraId="610F3937" w14:textId="77777777" w:rsidR="009F4C51" w:rsidRDefault="009F4C51" w:rsidP="00A70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75401" w14:textId="77777777" w:rsidR="00A43B08" w:rsidRDefault="00A43B08" w:rsidP="00A43B08">
    <w:pPr>
      <w:pStyle w:val="Bunntekst"/>
      <w:framePr w:wrap="around" w:vAnchor="text" w:hAnchor="margin" w:xAlign="inside" w:y="1"/>
      <w:rPr>
        <w:rStyle w:val="Sidetall"/>
      </w:rPr>
    </w:pPr>
    <w:r>
      <w:rPr>
        <w:rStyle w:val="Sidetall"/>
      </w:rPr>
      <w:fldChar w:fldCharType="begin"/>
    </w:r>
    <w:r>
      <w:rPr>
        <w:rStyle w:val="Sidetall"/>
      </w:rPr>
      <w:instrText xml:space="preserve">PAGE  </w:instrText>
    </w:r>
    <w:r>
      <w:rPr>
        <w:rStyle w:val="Sidetall"/>
      </w:rPr>
      <w:fldChar w:fldCharType="separate"/>
    </w:r>
    <w:r>
      <w:rPr>
        <w:rStyle w:val="Sidetall"/>
        <w:noProof/>
      </w:rPr>
      <w:t>2</w:t>
    </w:r>
    <w:r>
      <w:rPr>
        <w:rStyle w:val="Sidetall"/>
      </w:rPr>
      <w:fldChar w:fldCharType="end"/>
    </w:r>
  </w:p>
  <w:sdt>
    <w:sdtPr>
      <w:rPr>
        <w:rFonts w:ascii="Cambria" w:hAnsi="Cambria"/>
      </w:rPr>
      <w:alias w:val="Tittel"/>
      <w:id w:val="217555139"/>
      <w:placeholder>
        <w:docPart w:val="7400D7C6A233A9448558A2D3E4E7DF26"/>
      </w:placeholder>
      <w:showingPlcHdr/>
      <w:dataBinding w:prefixMappings="xmlns:ns0='http://schemas.openxmlformats.org/package/2006/metadata/core-properties' xmlns:ns1='http://purl.org/dc/elements/1.1/'" w:xpath="/ns0:coreProperties[1]/ns1:title[1]" w:storeItemID="{6C3C8BC8-F283-45AE-878A-BAB7291924A1}"/>
      <w:text/>
    </w:sdtPr>
    <w:sdtEndPr/>
    <w:sdtContent>
      <w:p w14:paraId="200A9093" w14:textId="77777777" w:rsidR="00A43B08" w:rsidRDefault="00A43B08" w:rsidP="00A43B08">
        <w:pPr>
          <w:pStyle w:val="Topptekst"/>
          <w:pBdr>
            <w:between w:val="single" w:sz="4" w:space="1" w:color="4F81BD" w:themeColor="accent1"/>
          </w:pBdr>
          <w:spacing w:line="276" w:lineRule="auto"/>
          <w:ind w:right="360" w:firstLine="360"/>
          <w:jc w:val="center"/>
          <w:rPr>
            <w:rFonts w:ascii="Cambria" w:hAnsi="Cambria"/>
          </w:rPr>
        </w:pPr>
        <w:r>
          <w:rPr>
            <w:rFonts w:ascii="Cambria" w:hAnsi="Cambria"/>
          </w:rPr>
          <w:t>[Skriv inn dokumenttittel]</w:t>
        </w:r>
      </w:p>
    </w:sdtContent>
  </w:sdt>
  <w:sdt>
    <w:sdtPr>
      <w:rPr>
        <w:rFonts w:ascii="Cambria" w:hAnsi="Cambria"/>
      </w:rPr>
      <w:alias w:val="Dato"/>
      <w:id w:val="-1183739169"/>
      <w:placeholder>
        <w:docPart w:val="04525F162230C24BAB97F4CB95832BCB"/>
      </w:placeholder>
      <w:showingPlcHdr/>
      <w:dataBinding w:prefixMappings="xmlns:ns0='http://schemas.microsoft.com/office/2006/coverPageProps'" w:xpath="/ns0:CoverPageProperties[1]/ns0:PublishDate[1]" w:storeItemID="{55AF091B-3C7A-41E3-B477-F2FDAA23CFDA}"/>
      <w:date>
        <w:dateFormat w:val="d. MMM yyyy"/>
        <w:lid w:val="nb-NO"/>
        <w:storeMappedDataAs w:val="dateTime"/>
        <w:calendar w:val="gregorian"/>
      </w:date>
    </w:sdtPr>
    <w:sdtEndPr/>
    <w:sdtContent>
      <w:p w14:paraId="505917FD" w14:textId="77777777" w:rsidR="00A43B08" w:rsidRDefault="00A43B08">
        <w:pPr>
          <w:pStyle w:val="Topptekst"/>
          <w:pBdr>
            <w:between w:val="single" w:sz="4" w:space="1" w:color="4F81BD" w:themeColor="accent1"/>
          </w:pBdr>
          <w:spacing w:line="276" w:lineRule="auto"/>
          <w:jc w:val="center"/>
          <w:rPr>
            <w:rFonts w:ascii="Cambria" w:hAnsi="Cambria"/>
          </w:rPr>
        </w:pPr>
        <w:r>
          <w:rPr>
            <w:rFonts w:ascii="Cambria" w:hAnsi="Cambria"/>
          </w:rPr>
          <w:t>[Skriv inn datoen]</w:t>
        </w:r>
      </w:p>
    </w:sdtContent>
  </w:sdt>
  <w:p w14:paraId="04FA34C8" w14:textId="77777777" w:rsidR="00A43B08" w:rsidRDefault="00A43B08">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80D7B" w14:textId="3F770E1C" w:rsidR="00A43B08" w:rsidRPr="007C4FAA" w:rsidRDefault="00A43B08" w:rsidP="00A43B08">
    <w:pPr>
      <w:pStyle w:val="Bunntekst"/>
      <w:ind w:right="360" w:firstLine="360"/>
      <w:rPr>
        <w:rFonts w:ascii="Helvetica" w:hAnsi="Helvetica"/>
        <w:b/>
        <w:color w:val="2E2B27"/>
        <w:sz w:val="16"/>
        <w:szCs w:val="16"/>
      </w:rPr>
    </w:pPr>
  </w:p>
  <w:tbl>
    <w:tblPr>
      <w:tblStyle w:val="Tabellrutenet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5"/>
      <w:gridCol w:w="1804"/>
      <w:gridCol w:w="3635"/>
    </w:tblGrid>
    <w:tr w:rsidR="00CA6FAD" w:rsidRPr="009A0502" w14:paraId="3EE03B6A" w14:textId="77777777" w:rsidTr="00E50165">
      <w:tc>
        <w:tcPr>
          <w:tcW w:w="3625" w:type="dxa"/>
        </w:tcPr>
        <w:p w14:paraId="402541D7" w14:textId="77777777" w:rsidR="00CA6FAD" w:rsidRPr="007B4162" w:rsidRDefault="00CA6FAD" w:rsidP="00CA6FAD">
          <w:pPr>
            <w:pStyle w:val="Bunntekst"/>
            <w:rPr>
              <w:rFonts w:ascii="Helvetica" w:hAnsi="Helvetica"/>
              <w:b/>
              <w:color w:val="2E2B27"/>
              <w:sz w:val="16"/>
              <w:szCs w:val="16"/>
              <w:lang w:val="en-US"/>
            </w:rPr>
          </w:pPr>
          <w:r w:rsidRPr="007B4162">
            <w:rPr>
              <w:rFonts w:ascii="Helvetica" w:hAnsi="Helvetica"/>
              <w:b/>
              <w:color w:val="2E2B27"/>
              <w:sz w:val="16"/>
              <w:szCs w:val="16"/>
              <w:lang w:val="en-US"/>
            </w:rPr>
            <w:t>Heimdall Power AS</w:t>
          </w:r>
        </w:p>
        <w:p w14:paraId="705BBA7B" w14:textId="77777777" w:rsidR="00CA6FAD" w:rsidRPr="007B4162" w:rsidRDefault="00CA6FAD" w:rsidP="00CA6FAD">
          <w:pPr>
            <w:pStyle w:val="Bunntekst"/>
            <w:rPr>
              <w:rFonts w:ascii="Helvetica" w:hAnsi="Helvetica"/>
              <w:color w:val="2E2B27"/>
              <w:sz w:val="16"/>
              <w:szCs w:val="16"/>
              <w:lang w:val="en-US"/>
            </w:rPr>
          </w:pPr>
          <w:r w:rsidRPr="007C4FAA">
            <w:rPr>
              <w:rFonts w:ascii="Helvetica" w:hAnsi="Helvetica"/>
              <w:b/>
              <w:noProof/>
              <w:color w:val="2E2B27"/>
              <w:sz w:val="16"/>
              <w:szCs w:val="16"/>
              <w:lang w:val="en-US"/>
            </w:rPr>
            <mc:AlternateContent>
              <mc:Choice Requires="wps">
                <w:drawing>
                  <wp:anchor distT="0" distB="0" distL="114300" distR="114300" simplePos="0" relativeHeight="251667456" behindDoc="0" locked="0" layoutInCell="1" allowOverlap="1" wp14:anchorId="3B54377C" wp14:editId="28E1720E">
                    <wp:simplePos x="0" y="0"/>
                    <wp:positionH relativeFrom="column">
                      <wp:posOffset>-114300</wp:posOffset>
                    </wp:positionH>
                    <wp:positionV relativeFrom="paragraph">
                      <wp:posOffset>65405</wp:posOffset>
                    </wp:positionV>
                    <wp:extent cx="5943600" cy="0"/>
                    <wp:effectExtent l="0" t="0" r="12700" b="12700"/>
                    <wp:wrapNone/>
                    <wp:docPr id="5" name="Rett linje 5"/>
                    <wp:cNvGraphicFramePr/>
                    <a:graphic xmlns:a="http://schemas.openxmlformats.org/drawingml/2006/main">
                      <a:graphicData uri="http://schemas.microsoft.com/office/word/2010/wordprocessingShape">
                        <wps:wsp>
                          <wps:cNvCnPr/>
                          <wps:spPr>
                            <a:xfrm flipH="1">
                              <a:off x="0" y="0"/>
                              <a:ext cx="5943600" cy="0"/>
                            </a:xfrm>
                            <a:prstGeom prst="line">
                              <a:avLst/>
                            </a:prstGeom>
                            <a:ln w="9525">
                              <a:solidFill>
                                <a:srgbClr val="80E0A7"/>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40FDE8" id="Rett linje 5"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5.15pt" to="459pt,5.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M5De6QEAAB0EAAAOAAAAZHJzL2Uyb0RvYy54bWysU8tu2zAQvBfIPxC8x5KdKE0Ey0GRNO2h&#13;&#10;aI20/QCaWlos+ALJWvLfd0nJitEHChS9ECR3d2ZnllzfD1qRA/ggrWnoclFSAobbVpp9Q79+ebq8&#13;&#10;pSREZlqmrIGGHiHQ+83Fq3XvaljZzqoWPEEQE+reNbSL0dVFEXgHmoWFdWAwKKzXLOLR74vWsx7R&#13;&#10;tSpWZXlT9Na3zlsOIeDt4xikm4wvBPD4SYgAkaiGYm8xrz6vu7QWmzWr9565TvKpDfYPXWgmDZLO&#13;&#10;UI8sMvLdy1+gtOTeBivigltdWCEkh6wB1SzLn9R87piDrAXNCW62Kfw/WP7xsPVEtg2tKDFM44ie&#13;&#10;IaJd0nwDUiV/ehdqTHswWz+dgtv6JHYQXhOhpHuPo8/yURAZsrvH2V0YIuF4Wd1dX92UOAR+ihUj&#13;&#10;RIJyPsR3YDVJm4YifRLOanb4ECLSYuopJV0rQ/qG3lWrKmcFq2T7JJVKseD3uwflyYHhzG/Lt+Wb&#13;&#10;10kGIpyl4UmZlA35kUwkSeooLu/iUcHI9gwCTUIRq5EvPU+YSRjnYOJyYlEGs1OZwIbmwvLvhVP+&#13;&#10;S1dz8Whu/hR/Yh11nJitiXOxlsb637HH4dSyGPPRpDPdabuz7TGPPQfwDWYfp/+SHvn5OZe//OrN&#13;&#10;DwAAAP//AwBQSwMEFAAGAAgAAAAhAOuNDWbdAAAADgEAAA8AAABkcnMvZG93bnJldi54bWxMT01P&#13;&#10;wzAMvSPxHyIjcdvSgQSlazohKuCEYIUf4DWhrZY4JUm38u8xcICLJb9nv49yMzsrDibEwZOC1TID&#13;&#10;Yaj1eqBOwdvr/SIHEROSRuvJKPg0ETbV6UmJhfZH2ppDkzrBIhQLVNCnNBZSxrY3DuPSj4aYe/fB&#13;&#10;YeI1dFIHPLK4s/Iiy66kw4HYocfR3PWm3TeTU9Dtm2TzD123L0+PzxNug64frpU6P5vrNY/bNYhk&#13;&#10;5vT3Ad8dOD9UHGznJ9JRWAWLVc6FEhPZJQg+uPkBdr+ArEr5v0b1BQAA//8DAFBLAQItABQABgAI&#13;&#10;AAAAIQC2gziS/gAAAOEBAAATAAAAAAAAAAAAAAAAAAAAAABbQ29udGVudF9UeXBlc10ueG1sUEsB&#13;&#10;Ai0AFAAGAAgAAAAhADj9If/WAAAAlAEAAAsAAAAAAAAAAAAAAAAALwEAAF9yZWxzLy5yZWxzUEsB&#13;&#10;Ai0AFAAGAAgAAAAhAO4zkN7pAQAAHQQAAA4AAAAAAAAAAAAAAAAALgIAAGRycy9lMm9Eb2MueG1s&#13;&#10;UEsBAi0AFAAGAAgAAAAhAOuNDWbdAAAADgEAAA8AAAAAAAAAAAAAAAAAQwQAAGRycy9kb3ducmV2&#13;&#10;LnhtbFBLBQYAAAAABAAEAPMAAABNBQAAAAA=&#13;&#10;" strokecolor="#80e0a7"/>
                </w:pict>
              </mc:Fallback>
            </mc:AlternateContent>
          </w:r>
        </w:p>
        <w:p w14:paraId="0A0DF7AC" w14:textId="77777777" w:rsidR="00CA6FAD" w:rsidRPr="00CA6FAD" w:rsidRDefault="00CA6FAD" w:rsidP="00CA6FAD">
          <w:pPr>
            <w:pStyle w:val="Bunntekst"/>
            <w:rPr>
              <w:rFonts w:ascii="Helvetica" w:hAnsi="Helvetica"/>
              <w:bCs/>
              <w:color w:val="25282A"/>
              <w:sz w:val="16"/>
              <w:szCs w:val="16"/>
            </w:rPr>
          </w:pPr>
          <w:r w:rsidRPr="00CA6FAD">
            <w:rPr>
              <w:rFonts w:ascii="Helvetica" w:hAnsi="Helvetica"/>
              <w:bCs/>
              <w:color w:val="25282A"/>
              <w:sz w:val="16"/>
              <w:szCs w:val="16"/>
            </w:rPr>
            <w:t>STAVANGER: Grenseveien 2, 4313 Sandnes</w:t>
          </w:r>
          <w:r w:rsidRPr="00CA6FAD">
            <w:rPr>
              <w:rFonts w:ascii="Helvetica" w:hAnsi="Helvetica"/>
              <w:b/>
              <w:color w:val="25282A"/>
              <w:sz w:val="16"/>
              <w:szCs w:val="16"/>
            </w:rPr>
            <w:br/>
          </w:r>
          <w:r>
            <w:rPr>
              <w:rFonts w:ascii="Helvetica" w:hAnsi="Helvetica"/>
              <w:color w:val="2E2B27"/>
              <w:sz w:val="16"/>
              <w:szCs w:val="16"/>
            </w:rPr>
            <w:t xml:space="preserve">OSLO: </w:t>
          </w:r>
          <w:r w:rsidRPr="00CA6FAD">
            <w:rPr>
              <w:rFonts w:ascii="Helvetica" w:hAnsi="Helvetica"/>
              <w:color w:val="2E2B27"/>
              <w:sz w:val="16"/>
              <w:szCs w:val="16"/>
            </w:rPr>
            <w:t>Gaustadalléen 21, 0349 Oslo Norway</w:t>
          </w:r>
        </w:p>
      </w:tc>
      <w:tc>
        <w:tcPr>
          <w:tcW w:w="1804" w:type="dxa"/>
        </w:tcPr>
        <w:p w14:paraId="54E3460B" w14:textId="77777777" w:rsidR="00CA6FAD" w:rsidRPr="00CA6FAD" w:rsidRDefault="00CA6FAD" w:rsidP="00CA6FAD">
          <w:pPr>
            <w:rPr>
              <w:rFonts w:ascii="Helvetica" w:hAnsi="Helvetica"/>
              <w:color w:val="2E2B27"/>
              <w:sz w:val="40"/>
              <w:szCs w:val="40"/>
            </w:rPr>
          </w:pPr>
        </w:p>
        <w:p w14:paraId="2E02F58E" w14:textId="77777777" w:rsidR="00CA6FAD" w:rsidRPr="00523372" w:rsidRDefault="00CA6FAD" w:rsidP="00CA6FAD">
          <w:pPr>
            <w:pStyle w:val="Bunntekst"/>
            <w:jc w:val="center"/>
            <w:rPr>
              <w:rFonts w:ascii="Helvetica" w:hAnsi="Helvetica"/>
              <w:color w:val="FF5C39"/>
              <w:sz w:val="32"/>
              <w:szCs w:val="32"/>
            </w:rPr>
          </w:pPr>
          <w:r w:rsidRPr="00523372">
            <w:rPr>
              <w:rStyle w:val="Sidetall"/>
              <w:rFonts w:ascii="Helvetica" w:hAnsi="Helvetica"/>
              <w:color w:val="FF5C39"/>
              <w:sz w:val="32"/>
              <w:szCs w:val="32"/>
            </w:rPr>
            <w:fldChar w:fldCharType="begin"/>
          </w:r>
          <w:r w:rsidRPr="00523372">
            <w:rPr>
              <w:rStyle w:val="Sidetall"/>
              <w:rFonts w:ascii="Helvetica" w:hAnsi="Helvetica"/>
              <w:color w:val="FF5C39"/>
              <w:sz w:val="32"/>
              <w:szCs w:val="32"/>
            </w:rPr>
            <w:instrText xml:space="preserve">PAGE  </w:instrText>
          </w:r>
          <w:r w:rsidRPr="00523372">
            <w:rPr>
              <w:rStyle w:val="Sidetall"/>
              <w:rFonts w:ascii="Helvetica" w:hAnsi="Helvetica"/>
              <w:color w:val="FF5C39"/>
              <w:sz w:val="32"/>
              <w:szCs w:val="32"/>
            </w:rPr>
            <w:fldChar w:fldCharType="separate"/>
          </w:r>
          <w:r w:rsidRPr="00523372">
            <w:rPr>
              <w:rStyle w:val="Sidetall"/>
              <w:rFonts w:ascii="Helvetica" w:hAnsi="Helvetica"/>
              <w:noProof/>
              <w:color w:val="FF5C39"/>
              <w:sz w:val="32"/>
              <w:szCs w:val="32"/>
            </w:rPr>
            <w:t>1</w:t>
          </w:r>
          <w:r w:rsidRPr="00523372">
            <w:rPr>
              <w:rStyle w:val="Sidetall"/>
              <w:rFonts w:ascii="Helvetica" w:hAnsi="Helvetica"/>
              <w:color w:val="FF5C39"/>
              <w:sz w:val="32"/>
              <w:szCs w:val="32"/>
            </w:rPr>
            <w:fldChar w:fldCharType="end"/>
          </w:r>
        </w:p>
      </w:tc>
      <w:tc>
        <w:tcPr>
          <w:tcW w:w="3635" w:type="dxa"/>
        </w:tcPr>
        <w:p w14:paraId="42930F18" w14:textId="77777777" w:rsidR="00CA6FAD" w:rsidRPr="00130CEF" w:rsidRDefault="00CA6FAD" w:rsidP="00CA6FAD">
          <w:pPr>
            <w:pStyle w:val="Bunntekst"/>
            <w:jc w:val="right"/>
            <w:rPr>
              <w:rFonts w:ascii="Helvetica" w:hAnsi="Helvetica"/>
              <w:color w:val="2E2B27"/>
              <w:sz w:val="16"/>
              <w:szCs w:val="16"/>
              <w:lang w:val="en-US"/>
            </w:rPr>
          </w:pPr>
          <w:r w:rsidRPr="00523372">
            <w:rPr>
              <w:rFonts w:ascii="Helvetica" w:hAnsi="Helvetica"/>
              <w:bCs/>
              <w:color w:val="25282A"/>
              <w:sz w:val="16"/>
              <w:szCs w:val="16"/>
              <w:lang w:val="en-US"/>
            </w:rPr>
            <w:t>Organization number 916 531 710</w:t>
          </w:r>
        </w:p>
        <w:p w14:paraId="1EB6E2A3" w14:textId="77777777" w:rsidR="00CA6FAD" w:rsidRPr="00130CEF" w:rsidRDefault="00CA6FAD" w:rsidP="00CA6FAD">
          <w:pPr>
            <w:pStyle w:val="Bunntekst"/>
            <w:rPr>
              <w:rFonts w:ascii="Helvetica" w:hAnsi="Helvetica"/>
              <w:color w:val="2E2B27"/>
              <w:sz w:val="16"/>
              <w:szCs w:val="16"/>
              <w:lang w:val="en-US"/>
            </w:rPr>
          </w:pPr>
        </w:p>
        <w:p w14:paraId="692155AA" w14:textId="77777777" w:rsidR="00CA6FAD" w:rsidRPr="00523372" w:rsidRDefault="00CA6FAD" w:rsidP="00CA6FAD">
          <w:pPr>
            <w:pStyle w:val="Bunntekst"/>
            <w:jc w:val="right"/>
            <w:rPr>
              <w:rFonts w:ascii="Helvetica" w:hAnsi="Helvetica"/>
              <w:color w:val="2E2B27"/>
              <w:sz w:val="16"/>
              <w:szCs w:val="16"/>
              <w:lang w:val="en-US"/>
            </w:rPr>
          </w:pPr>
          <w:r w:rsidRPr="00523372">
            <w:rPr>
              <w:rFonts w:ascii="Helvetica" w:hAnsi="Helvetica"/>
              <w:color w:val="2E2B27"/>
              <w:sz w:val="16"/>
              <w:szCs w:val="16"/>
              <w:lang w:val="en-US"/>
            </w:rPr>
            <w:t xml:space="preserve">hemdallpower.com </w:t>
          </w:r>
          <w:r w:rsidRPr="00523372">
            <w:rPr>
              <w:rFonts w:ascii="Helvetica" w:hAnsi="Helvetica"/>
              <w:color w:val="2E2B27"/>
              <w:sz w:val="16"/>
              <w:szCs w:val="16"/>
              <w:lang w:val="en-US"/>
            </w:rPr>
            <w:br/>
            <w:t>post@heimdallpower.co</w:t>
          </w:r>
          <w:r>
            <w:rPr>
              <w:rFonts w:ascii="Helvetica" w:hAnsi="Helvetica"/>
              <w:color w:val="2E2B27"/>
              <w:sz w:val="16"/>
              <w:szCs w:val="16"/>
              <w:lang w:val="en-US"/>
            </w:rPr>
            <w:t>m</w:t>
          </w:r>
        </w:p>
      </w:tc>
    </w:tr>
  </w:tbl>
  <w:p w14:paraId="606525C4" w14:textId="77777777" w:rsidR="00A43B08" w:rsidRPr="00523372" w:rsidRDefault="00A43B08" w:rsidP="007C4FAA">
    <w:pPr>
      <w:rPr>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rutenet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5"/>
      <w:gridCol w:w="1804"/>
      <w:gridCol w:w="3635"/>
    </w:tblGrid>
    <w:tr w:rsidR="00130CEF" w:rsidRPr="009A0502" w14:paraId="03915242" w14:textId="77777777" w:rsidTr="00E50165">
      <w:tc>
        <w:tcPr>
          <w:tcW w:w="3625" w:type="dxa"/>
        </w:tcPr>
        <w:p w14:paraId="4C089E45" w14:textId="77777777" w:rsidR="00130CEF" w:rsidRPr="007B4162" w:rsidRDefault="00130CEF" w:rsidP="00130CEF">
          <w:pPr>
            <w:pStyle w:val="Bunntekst"/>
            <w:rPr>
              <w:rFonts w:ascii="Helvetica" w:hAnsi="Helvetica"/>
              <w:b/>
              <w:color w:val="2E2B27"/>
              <w:sz w:val="16"/>
              <w:szCs w:val="16"/>
              <w:lang w:val="en-US"/>
            </w:rPr>
          </w:pPr>
          <w:r w:rsidRPr="007B4162">
            <w:rPr>
              <w:rFonts w:ascii="Helvetica" w:hAnsi="Helvetica"/>
              <w:b/>
              <w:color w:val="2E2B27"/>
              <w:sz w:val="16"/>
              <w:szCs w:val="16"/>
              <w:lang w:val="en-US"/>
            </w:rPr>
            <w:t>Heimdall Power AS</w:t>
          </w:r>
        </w:p>
        <w:p w14:paraId="01AC8AB2" w14:textId="77777777" w:rsidR="00130CEF" w:rsidRPr="007B4162" w:rsidRDefault="00130CEF" w:rsidP="00130CEF">
          <w:pPr>
            <w:pStyle w:val="Bunntekst"/>
            <w:rPr>
              <w:rFonts w:ascii="Helvetica" w:hAnsi="Helvetica"/>
              <w:color w:val="2E2B27"/>
              <w:sz w:val="16"/>
              <w:szCs w:val="16"/>
              <w:lang w:val="en-US"/>
            </w:rPr>
          </w:pPr>
          <w:r w:rsidRPr="007C4FAA">
            <w:rPr>
              <w:rFonts w:ascii="Helvetica" w:hAnsi="Helvetica"/>
              <w:b/>
              <w:noProof/>
              <w:color w:val="2E2B27"/>
              <w:sz w:val="16"/>
              <w:szCs w:val="16"/>
              <w:lang w:val="en-US"/>
            </w:rPr>
            <mc:AlternateContent>
              <mc:Choice Requires="wps">
                <w:drawing>
                  <wp:anchor distT="0" distB="0" distL="114300" distR="114300" simplePos="0" relativeHeight="251665408" behindDoc="0" locked="0" layoutInCell="1" allowOverlap="1" wp14:anchorId="790D578F" wp14:editId="3A411503">
                    <wp:simplePos x="0" y="0"/>
                    <wp:positionH relativeFrom="column">
                      <wp:posOffset>-114300</wp:posOffset>
                    </wp:positionH>
                    <wp:positionV relativeFrom="paragraph">
                      <wp:posOffset>65405</wp:posOffset>
                    </wp:positionV>
                    <wp:extent cx="5943600" cy="0"/>
                    <wp:effectExtent l="0" t="0" r="12700" b="12700"/>
                    <wp:wrapNone/>
                    <wp:docPr id="3" name="Rett linje 3"/>
                    <wp:cNvGraphicFramePr/>
                    <a:graphic xmlns:a="http://schemas.openxmlformats.org/drawingml/2006/main">
                      <a:graphicData uri="http://schemas.microsoft.com/office/word/2010/wordprocessingShape">
                        <wps:wsp>
                          <wps:cNvCnPr/>
                          <wps:spPr>
                            <a:xfrm flipH="1">
                              <a:off x="0" y="0"/>
                              <a:ext cx="5943600" cy="0"/>
                            </a:xfrm>
                            <a:prstGeom prst="line">
                              <a:avLst/>
                            </a:prstGeom>
                            <a:ln w="9525">
                              <a:solidFill>
                                <a:srgbClr val="80E0A7"/>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F86720" id="Rett linje 3"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5.15pt" to="459pt,5.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gEee6AEAAB0EAAAOAAAAZHJzL2Uyb0RvYy54bWysU9uO0zAQfV+Jf7D8TpO2dC9R0xXaCzwg&#13;&#10;tlrgA1xn3Bj5Jts06d8zdtJsxYKQEC+W7Zk5Z84Ze33ba0UO4IO0pqbzWUkJGG4bafY1/fb18e01&#13;&#10;JSEy0zBlDdT0CIHebt5crDtXwcK2VjXgCYKYUHWupm2MriqKwFvQLMysA4NBYb1mEY9+XzSedYiu&#13;&#10;VbEoy8uis75x3nIIAW/vhyDdZHwhgMcnIQJEomqKvcW8+rzu0lps1qzae+Zaycc22D90oZk0SDpB&#13;&#10;3bPIyA8vX0Fpyb0NVsQZt7qwQkgOWQOqmZe/qPnSMgdZC5oT3GRT+H+w/PNh64lsarqkxDCNI3qG&#13;&#10;iHZJ8x3IMvnTuVBh2p3Z+vEU3NYnsb3wmggl3UccfZaPgkif3T1O7kIfCcfL1c275WWJQ+CnWDFA&#13;&#10;JCjnQ/wAVpO0qSnSJ+GsYodPISItpp5S0rUypKvpzWqxylnBKtk8SqVSLPj97k55cmA48+vyoXx/&#13;&#10;lWQgwlkanpRJ2ZAfyUiSpA7i8i4eFQxszyDQJBSxGPjS84SJhHEOJs5HFmUwO5UJbGgqLP9eOOa/&#13;&#10;dDUVD+bmT/En1kHHidmaOBVraaz/HXvsTy2LIR9NOtOdtjvbHPPYcwDfYPZx/C/pkZ+fc/nLr978&#13;&#10;BAAA//8DAFBLAwQUAAYACAAAACEA640NZt0AAAAOAQAADwAAAGRycy9kb3ducmV2LnhtbExPTU/D&#13;&#10;MAy9I/EfIiNx29KBBKVrOiEq4IRghR/gNaGtljglSbfy7zFwgIslv2e/j3IzOysOJsTBk4LVMgNh&#13;&#10;qPV6oE7B2+v9IgcRE5JG68ko+DQRNtXpSYmF9kfamkOTOsEiFAtU0Kc0FlLGtjcO49KPhph798Fh&#13;&#10;4jV0Ugc8sriz8iLLrqTDgdihx9Hc9abdN5NT0O2bZPMPXbcvT4/PE26Drh+ulTo/m+s1j9s1iGTm&#13;&#10;9PcB3x04P1QcbOcn0lFYBYtVzoUSE9klCD64+QF2v4CsSvm/RvUFAAD//wMAUEsBAi0AFAAGAAgA&#13;&#10;AAAhALaDOJL+AAAA4QEAABMAAAAAAAAAAAAAAAAAAAAAAFtDb250ZW50X1R5cGVzXS54bWxQSwEC&#13;&#10;LQAUAAYACAAAACEAOP0h/9YAAACUAQAACwAAAAAAAAAAAAAAAAAvAQAAX3JlbHMvLnJlbHNQSwEC&#13;&#10;LQAUAAYACAAAACEAYYBHnugBAAAdBAAADgAAAAAAAAAAAAAAAAAuAgAAZHJzL2Uyb0RvYy54bWxQ&#13;&#10;SwECLQAUAAYACAAAACEA640NZt0AAAAOAQAADwAAAAAAAAAAAAAAAABCBAAAZHJzL2Rvd25yZXYu&#13;&#10;eG1sUEsFBgAAAAAEAAQA8wAAAEwFAAAAAA==&#13;&#10;" strokecolor="#80e0a7"/>
                </w:pict>
              </mc:Fallback>
            </mc:AlternateContent>
          </w:r>
        </w:p>
        <w:p w14:paraId="53518908" w14:textId="59D02663" w:rsidR="00130CEF" w:rsidRPr="00CA6FAD" w:rsidRDefault="00CA6FAD" w:rsidP="00CA6FAD">
          <w:pPr>
            <w:pStyle w:val="Bunntekst"/>
            <w:rPr>
              <w:rFonts w:ascii="Helvetica" w:hAnsi="Helvetica"/>
              <w:bCs/>
              <w:color w:val="25282A"/>
              <w:sz w:val="16"/>
              <w:szCs w:val="16"/>
            </w:rPr>
          </w:pPr>
          <w:r w:rsidRPr="00CA6FAD">
            <w:rPr>
              <w:rFonts w:ascii="Helvetica" w:hAnsi="Helvetica"/>
              <w:bCs/>
              <w:color w:val="25282A"/>
              <w:sz w:val="16"/>
              <w:szCs w:val="16"/>
            </w:rPr>
            <w:t>STAVANGER: Grenseveien 2, 4313 Sandnes</w:t>
          </w:r>
          <w:r w:rsidR="00130CEF" w:rsidRPr="00CA6FAD">
            <w:rPr>
              <w:rFonts w:ascii="Helvetica" w:hAnsi="Helvetica"/>
              <w:b/>
              <w:color w:val="25282A"/>
              <w:sz w:val="16"/>
              <w:szCs w:val="16"/>
            </w:rPr>
            <w:br/>
          </w:r>
          <w:r>
            <w:rPr>
              <w:rFonts w:ascii="Helvetica" w:hAnsi="Helvetica"/>
              <w:color w:val="2E2B27"/>
              <w:sz w:val="16"/>
              <w:szCs w:val="16"/>
            </w:rPr>
            <w:t xml:space="preserve">OSLO: </w:t>
          </w:r>
          <w:r w:rsidR="00130CEF" w:rsidRPr="00CA6FAD">
            <w:rPr>
              <w:rFonts w:ascii="Helvetica" w:hAnsi="Helvetica"/>
              <w:color w:val="2E2B27"/>
              <w:sz w:val="16"/>
              <w:szCs w:val="16"/>
            </w:rPr>
            <w:t>Gaustadalléen 21, 0349 Oslo Norway</w:t>
          </w:r>
        </w:p>
      </w:tc>
      <w:tc>
        <w:tcPr>
          <w:tcW w:w="1804" w:type="dxa"/>
        </w:tcPr>
        <w:p w14:paraId="7A02E4DA" w14:textId="77777777" w:rsidR="00130CEF" w:rsidRPr="00CA6FAD" w:rsidRDefault="00130CEF" w:rsidP="00130CEF">
          <w:pPr>
            <w:rPr>
              <w:rFonts w:ascii="Helvetica" w:hAnsi="Helvetica"/>
              <w:color w:val="2E2B27"/>
              <w:sz w:val="40"/>
              <w:szCs w:val="40"/>
            </w:rPr>
          </w:pPr>
        </w:p>
        <w:p w14:paraId="5C127415" w14:textId="77777777" w:rsidR="00130CEF" w:rsidRPr="00523372" w:rsidRDefault="00130CEF" w:rsidP="00130CEF">
          <w:pPr>
            <w:pStyle w:val="Bunntekst"/>
            <w:jc w:val="center"/>
            <w:rPr>
              <w:rFonts w:ascii="Helvetica" w:hAnsi="Helvetica"/>
              <w:color w:val="FF5C39"/>
              <w:sz w:val="32"/>
              <w:szCs w:val="32"/>
            </w:rPr>
          </w:pPr>
          <w:r w:rsidRPr="00523372">
            <w:rPr>
              <w:rStyle w:val="Sidetall"/>
              <w:rFonts w:ascii="Helvetica" w:hAnsi="Helvetica"/>
              <w:color w:val="FF5C39"/>
              <w:sz w:val="32"/>
              <w:szCs w:val="32"/>
            </w:rPr>
            <w:fldChar w:fldCharType="begin"/>
          </w:r>
          <w:r w:rsidRPr="00523372">
            <w:rPr>
              <w:rStyle w:val="Sidetall"/>
              <w:rFonts w:ascii="Helvetica" w:hAnsi="Helvetica"/>
              <w:color w:val="FF5C39"/>
              <w:sz w:val="32"/>
              <w:szCs w:val="32"/>
            </w:rPr>
            <w:instrText xml:space="preserve">PAGE  </w:instrText>
          </w:r>
          <w:r w:rsidRPr="00523372">
            <w:rPr>
              <w:rStyle w:val="Sidetall"/>
              <w:rFonts w:ascii="Helvetica" w:hAnsi="Helvetica"/>
              <w:color w:val="FF5C39"/>
              <w:sz w:val="32"/>
              <w:szCs w:val="32"/>
            </w:rPr>
            <w:fldChar w:fldCharType="separate"/>
          </w:r>
          <w:r w:rsidRPr="00523372">
            <w:rPr>
              <w:rStyle w:val="Sidetall"/>
              <w:rFonts w:ascii="Helvetica" w:hAnsi="Helvetica"/>
              <w:noProof/>
              <w:color w:val="FF5C39"/>
              <w:sz w:val="32"/>
              <w:szCs w:val="32"/>
            </w:rPr>
            <w:t>1</w:t>
          </w:r>
          <w:r w:rsidRPr="00523372">
            <w:rPr>
              <w:rStyle w:val="Sidetall"/>
              <w:rFonts w:ascii="Helvetica" w:hAnsi="Helvetica"/>
              <w:color w:val="FF5C39"/>
              <w:sz w:val="32"/>
              <w:szCs w:val="32"/>
            </w:rPr>
            <w:fldChar w:fldCharType="end"/>
          </w:r>
        </w:p>
      </w:tc>
      <w:tc>
        <w:tcPr>
          <w:tcW w:w="3635" w:type="dxa"/>
        </w:tcPr>
        <w:p w14:paraId="4AFC3141" w14:textId="417A0715" w:rsidR="00130CEF" w:rsidRPr="00130CEF" w:rsidRDefault="006817A3" w:rsidP="006817A3">
          <w:pPr>
            <w:pStyle w:val="Bunntekst"/>
            <w:jc w:val="right"/>
            <w:rPr>
              <w:rFonts w:ascii="Helvetica" w:hAnsi="Helvetica"/>
              <w:color w:val="2E2B27"/>
              <w:sz w:val="16"/>
              <w:szCs w:val="16"/>
              <w:lang w:val="en-US"/>
            </w:rPr>
          </w:pPr>
          <w:r w:rsidRPr="00523372">
            <w:rPr>
              <w:rFonts w:ascii="Helvetica" w:hAnsi="Helvetica"/>
              <w:bCs/>
              <w:color w:val="25282A"/>
              <w:sz w:val="16"/>
              <w:szCs w:val="16"/>
              <w:lang w:val="en-US"/>
            </w:rPr>
            <w:t>Organization number 916 531 710</w:t>
          </w:r>
        </w:p>
        <w:p w14:paraId="47FA6C78" w14:textId="77777777" w:rsidR="00130CEF" w:rsidRPr="00130CEF" w:rsidRDefault="00130CEF" w:rsidP="00130CEF">
          <w:pPr>
            <w:pStyle w:val="Bunntekst"/>
            <w:rPr>
              <w:rFonts w:ascii="Helvetica" w:hAnsi="Helvetica"/>
              <w:color w:val="2E2B27"/>
              <w:sz w:val="16"/>
              <w:szCs w:val="16"/>
              <w:lang w:val="en-US"/>
            </w:rPr>
          </w:pPr>
        </w:p>
        <w:p w14:paraId="6D2019F9" w14:textId="77777777" w:rsidR="00130CEF" w:rsidRPr="00523372" w:rsidRDefault="00130CEF" w:rsidP="00130CEF">
          <w:pPr>
            <w:pStyle w:val="Bunntekst"/>
            <w:jc w:val="right"/>
            <w:rPr>
              <w:rFonts w:ascii="Helvetica" w:hAnsi="Helvetica"/>
              <w:color w:val="2E2B27"/>
              <w:sz w:val="16"/>
              <w:szCs w:val="16"/>
              <w:lang w:val="en-US"/>
            </w:rPr>
          </w:pPr>
          <w:r w:rsidRPr="00523372">
            <w:rPr>
              <w:rFonts w:ascii="Helvetica" w:hAnsi="Helvetica"/>
              <w:color w:val="2E2B27"/>
              <w:sz w:val="16"/>
              <w:szCs w:val="16"/>
              <w:lang w:val="en-US"/>
            </w:rPr>
            <w:t xml:space="preserve">hemdallpower.com </w:t>
          </w:r>
          <w:r w:rsidRPr="00523372">
            <w:rPr>
              <w:rFonts w:ascii="Helvetica" w:hAnsi="Helvetica"/>
              <w:color w:val="2E2B27"/>
              <w:sz w:val="16"/>
              <w:szCs w:val="16"/>
              <w:lang w:val="en-US"/>
            </w:rPr>
            <w:br/>
            <w:t>post@heimdallpower.co</w:t>
          </w:r>
          <w:r>
            <w:rPr>
              <w:rFonts w:ascii="Helvetica" w:hAnsi="Helvetica"/>
              <w:color w:val="2E2B27"/>
              <w:sz w:val="16"/>
              <w:szCs w:val="16"/>
              <w:lang w:val="en-US"/>
            </w:rPr>
            <w:t>m</w:t>
          </w:r>
        </w:p>
      </w:tc>
    </w:tr>
  </w:tbl>
  <w:p w14:paraId="72673ED9" w14:textId="77777777" w:rsidR="00130CEF" w:rsidRPr="00130CEF" w:rsidRDefault="00130CEF">
    <w:pPr>
      <w:pStyle w:val="Bunnteks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1FCCE" w14:textId="77777777" w:rsidR="009F4C51" w:rsidRDefault="009F4C51" w:rsidP="00A70077">
      <w:r>
        <w:separator/>
      </w:r>
    </w:p>
  </w:footnote>
  <w:footnote w:type="continuationSeparator" w:id="0">
    <w:p w14:paraId="2D7B5E04" w14:textId="77777777" w:rsidR="009F4C51" w:rsidRDefault="009F4C51" w:rsidP="00A700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215F3" w14:textId="21187B70" w:rsidR="00A43B08" w:rsidRDefault="00130CEF" w:rsidP="00A43B08">
    <w:pPr>
      <w:pStyle w:val="Topptekst"/>
      <w:tabs>
        <w:tab w:val="clear" w:pos="4536"/>
        <w:tab w:val="clear" w:pos="9072"/>
        <w:tab w:val="left" w:pos="2560"/>
      </w:tabs>
    </w:pPr>
    <w:r>
      <w:rPr>
        <w:noProof/>
      </w:rPr>
      <w:drawing>
        <wp:inline distT="0" distB="0" distL="0" distR="0" wp14:anchorId="434448C3" wp14:editId="5D0F535E">
          <wp:extent cx="329879" cy="639965"/>
          <wp:effectExtent l="0" t="0" r="635" b="0"/>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e 4"/>
                  <pic:cNvPicPr/>
                </pic:nvPicPr>
                <pic:blipFill>
                  <a:blip r:embed="rId1"/>
                  <a:stretch>
                    <a:fillRect/>
                  </a:stretch>
                </pic:blipFill>
                <pic:spPr>
                  <a:xfrm>
                    <a:off x="0" y="0"/>
                    <a:ext cx="355584" cy="689834"/>
                  </a:xfrm>
                  <a:prstGeom prst="rect">
                    <a:avLst/>
                  </a:prstGeom>
                </pic:spPr>
              </pic:pic>
            </a:graphicData>
          </a:graphic>
        </wp:inline>
      </w:drawing>
    </w:r>
  </w:p>
  <w:p w14:paraId="0D58318D" w14:textId="2C9E396D" w:rsidR="00A43B08" w:rsidRDefault="00A43B08" w:rsidP="00A70077">
    <w:pPr>
      <w:pStyle w:val="Topptekst"/>
      <w:tabs>
        <w:tab w:val="clear" w:pos="4536"/>
        <w:tab w:val="clear" w:pos="9072"/>
        <w:tab w:val="left" w:pos="2560"/>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460A6" w14:textId="3A22C2F2" w:rsidR="00130CEF" w:rsidRDefault="00130CEF" w:rsidP="00130CEF">
    <w:pPr>
      <w:pStyle w:val="Topptekst"/>
      <w:jc w:val="center"/>
    </w:pPr>
    <w:r>
      <w:rPr>
        <w:noProof/>
        <w:lang w:val="en-US"/>
      </w:rPr>
      <w:drawing>
        <wp:inline distT="0" distB="0" distL="0" distR="0" wp14:anchorId="629D8ADD" wp14:editId="5799E066">
          <wp:extent cx="1636284" cy="1059083"/>
          <wp:effectExtent l="0" t="0" r="254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e 12"/>
                  <pic:cNvPicPr>
                    <a:picLocks noChangeAspect="1" noChangeArrowheads="1"/>
                  </pic:cNvPicPr>
                </pic:nvPicPr>
                <pic:blipFill>
                  <a:blip r:embed="rId1"/>
                  <a:stretch>
                    <a:fillRect/>
                  </a:stretch>
                </pic:blipFill>
                <pic:spPr bwMode="auto">
                  <a:xfrm>
                    <a:off x="0" y="0"/>
                    <a:ext cx="1659879" cy="107435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077"/>
    <w:rsid w:val="00130CEF"/>
    <w:rsid w:val="00145593"/>
    <w:rsid w:val="001D6ABD"/>
    <w:rsid w:val="00345844"/>
    <w:rsid w:val="003749E7"/>
    <w:rsid w:val="004A3371"/>
    <w:rsid w:val="00523372"/>
    <w:rsid w:val="0058050F"/>
    <w:rsid w:val="006817A3"/>
    <w:rsid w:val="0075710C"/>
    <w:rsid w:val="00787374"/>
    <w:rsid w:val="007B4162"/>
    <w:rsid w:val="007C4FAA"/>
    <w:rsid w:val="007E79DC"/>
    <w:rsid w:val="00854D6A"/>
    <w:rsid w:val="009141A1"/>
    <w:rsid w:val="00952239"/>
    <w:rsid w:val="00980EE5"/>
    <w:rsid w:val="009A0502"/>
    <w:rsid w:val="009B5625"/>
    <w:rsid w:val="009F4886"/>
    <w:rsid w:val="009F4C51"/>
    <w:rsid w:val="00A361FF"/>
    <w:rsid w:val="00A43B08"/>
    <w:rsid w:val="00A70077"/>
    <w:rsid w:val="00AD3948"/>
    <w:rsid w:val="00AE306E"/>
    <w:rsid w:val="00B47D9B"/>
    <w:rsid w:val="00C328A1"/>
    <w:rsid w:val="00C83FD8"/>
    <w:rsid w:val="00CA6FAD"/>
    <w:rsid w:val="00D52D85"/>
    <w:rsid w:val="00D84672"/>
    <w:rsid w:val="00E13BEC"/>
    <w:rsid w:val="00E67ED6"/>
    <w:rsid w:val="00F255AF"/>
    <w:rsid w:val="00F43B6D"/>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C8A24D"/>
  <w14:defaultImageDpi w14:val="300"/>
  <w15:docId w15:val="{68EDDF44-BC99-6D4E-8327-87913E71B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A70077"/>
    <w:pPr>
      <w:tabs>
        <w:tab w:val="center" w:pos="4536"/>
        <w:tab w:val="right" w:pos="9072"/>
      </w:tabs>
    </w:pPr>
  </w:style>
  <w:style w:type="character" w:customStyle="1" w:styleId="TopptekstTegn">
    <w:name w:val="Topptekst Tegn"/>
    <w:basedOn w:val="Standardskriftforavsnitt"/>
    <w:link w:val="Topptekst"/>
    <w:uiPriority w:val="99"/>
    <w:rsid w:val="00A70077"/>
  </w:style>
  <w:style w:type="paragraph" w:styleId="Bunntekst">
    <w:name w:val="footer"/>
    <w:basedOn w:val="Normal"/>
    <w:link w:val="BunntekstTegn"/>
    <w:uiPriority w:val="99"/>
    <w:unhideWhenUsed/>
    <w:rsid w:val="00A70077"/>
    <w:pPr>
      <w:tabs>
        <w:tab w:val="center" w:pos="4536"/>
        <w:tab w:val="right" w:pos="9072"/>
      </w:tabs>
    </w:pPr>
  </w:style>
  <w:style w:type="character" w:customStyle="1" w:styleId="BunntekstTegn">
    <w:name w:val="Bunntekst Tegn"/>
    <w:basedOn w:val="Standardskriftforavsnitt"/>
    <w:link w:val="Bunntekst"/>
    <w:uiPriority w:val="99"/>
    <w:rsid w:val="00A70077"/>
  </w:style>
  <w:style w:type="paragraph" w:styleId="Bobletekst">
    <w:name w:val="Balloon Text"/>
    <w:basedOn w:val="Normal"/>
    <w:link w:val="BobletekstTegn"/>
    <w:uiPriority w:val="99"/>
    <w:semiHidden/>
    <w:unhideWhenUsed/>
    <w:rsid w:val="00A70077"/>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A70077"/>
    <w:rPr>
      <w:rFonts w:ascii="Lucida Grande" w:hAnsi="Lucida Grande" w:cs="Lucida Grande"/>
      <w:sz w:val="18"/>
      <w:szCs w:val="18"/>
    </w:rPr>
  </w:style>
  <w:style w:type="character" w:styleId="Sidetall">
    <w:name w:val="page number"/>
    <w:basedOn w:val="Standardskriftforavsnitt"/>
    <w:uiPriority w:val="99"/>
    <w:semiHidden/>
    <w:unhideWhenUsed/>
    <w:rsid w:val="003749E7"/>
  </w:style>
  <w:style w:type="paragraph" w:styleId="Ingenmellomrom">
    <w:name w:val="No Spacing"/>
    <w:link w:val="IngenmellomromTegn"/>
    <w:qFormat/>
    <w:rsid w:val="003749E7"/>
    <w:rPr>
      <w:rFonts w:ascii="PMingLiU" w:hAnsi="PMingLiU"/>
      <w:sz w:val="22"/>
      <w:szCs w:val="22"/>
    </w:rPr>
  </w:style>
  <w:style w:type="character" w:customStyle="1" w:styleId="IngenmellomromTegn">
    <w:name w:val="Ingen mellomrom Tegn"/>
    <w:basedOn w:val="Standardskriftforavsnitt"/>
    <w:link w:val="Ingenmellomrom"/>
    <w:rsid w:val="003749E7"/>
    <w:rPr>
      <w:rFonts w:ascii="PMingLiU" w:hAnsi="PMingLiU"/>
      <w:sz w:val="22"/>
      <w:szCs w:val="22"/>
    </w:rPr>
  </w:style>
  <w:style w:type="table" w:styleId="Lysskyggelegginguthevingsfarge1">
    <w:name w:val="Light Shading Accent 1"/>
    <w:basedOn w:val="Vanligtabell"/>
    <w:uiPriority w:val="60"/>
    <w:rsid w:val="003749E7"/>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ellrutenett">
    <w:name w:val="Table Grid"/>
    <w:basedOn w:val="Vanligtabell"/>
    <w:uiPriority w:val="59"/>
    <w:rsid w:val="007C4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kobling">
    <w:name w:val="Hyperlink"/>
    <w:basedOn w:val="Standardskriftforavsnitt"/>
    <w:uiPriority w:val="99"/>
    <w:unhideWhenUsed/>
    <w:rsid w:val="007B4162"/>
    <w:rPr>
      <w:color w:val="0000FF" w:themeColor="hyperlink"/>
      <w:u w:val="single"/>
    </w:rPr>
  </w:style>
  <w:style w:type="character" w:styleId="Ulstomtale">
    <w:name w:val="Unresolved Mention"/>
    <w:basedOn w:val="Standardskriftforavsnitt"/>
    <w:uiPriority w:val="99"/>
    <w:semiHidden/>
    <w:unhideWhenUsed/>
    <w:rsid w:val="007B41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029614">
      <w:bodyDiv w:val="1"/>
      <w:marLeft w:val="0"/>
      <w:marRight w:val="0"/>
      <w:marTop w:val="0"/>
      <w:marBottom w:val="0"/>
      <w:divBdr>
        <w:top w:val="none" w:sz="0" w:space="0" w:color="auto"/>
        <w:left w:val="none" w:sz="0" w:space="0" w:color="auto"/>
        <w:bottom w:val="none" w:sz="0" w:space="0" w:color="auto"/>
        <w:right w:val="none" w:sz="0" w:space="0" w:color="auto"/>
      </w:divBdr>
    </w:div>
    <w:div w:id="704600392">
      <w:bodyDiv w:val="1"/>
      <w:marLeft w:val="0"/>
      <w:marRight w:val="0"/>
      <w:marTop w:val="0"/>
      <w:marBottom w:val="0"/>
      <w:divBdr>
        <w:top w:val="none" w:sz="0" w:space="0" w:color="auto"/>
        <w:left w:val="none" w:sz="0" w:space="0" w:color="auto"/>
        <w:bottom w:val="none" w:sz="0" w:space="0" w:color="auto"/>
        <w:right w:val="none" w:sz="0" w:space="0" w:color="auto"/>
      </w:divBdr>
    </w:div>
    <w:div w:id="916285635">
      <w:bodyDiv w:val="1"/>
      <w:marLeft w:val="0"/>
      <w:marRight w:val="0"/>
      <w:marTop w:val="0"/>
      <w:marBottom w:val="0"/>
      <w:divBdr>
        <w:top w:val="none" w:sz="0" w:space="0" w:color="auto"/>
        <w:left w:val="none" w:sz="0" w:space="0" w:color="auto"/>
        <w:bottom w:val="none" w:sz="0" w:space="0" w:color="auto"/>
        <w:right w:val="none" w:sz="0" w:space="0" w:color="auto"/>
      </w:divBdr>
    </w:div>
    <w:div w:id="1406687632">
      <w:bodyDiv w:val="1"/>
      <w:marLeft w:val="0"/>
      <w:marRight w:val="0"/>
      <w:marTop w:val="0"/>
      <w:marBottom w:val="0"/>
      <w:divBdr>
        <w:top w:val="none" w:sz="0" w:space="0" w:color="auto"/>
        <w:left w:val="none" w:sz="0" w:space="0" w:color="auto"/>
        <w:bottom w:val="none" w:sz="0" w:space="0" w:color="auto"/>
        <w:right w:val="none" w:sz="0" w:space="0" w:color="auto"/>
      </w:divBdr>
    </w:div>
    <w:div w:id="1764569837">
      <w:bodyDiv w:val="1"/>
      <w:marLeft w:val="0"/>
      <w:marRight w:val="0"/>
      <w:marTop w:val="0"/>
      <w:marBottom w:val="0"/>
      <w:divBdr>
        <w:top w:val="none" w:sz="0" w:space="0" w:color="auto"/>
        <w:left w:val="none" w:sz="0" w:space="0" w:color="auto"/>
        <w:bottom w:val="none" w:sz="0" w:space="0" w:color="auto"/>
        <w:right w:val="none" w:sz="0" w:space="0" w:color="auto"/>
      </w:divBdr>
    </w:div>
    <w:div w:id="1913077662">
      <w:bodyDiv w:val="1"/>
      <w:marLeft w:val="0"/>
      <w:marRight w:val="0"/>
      <w:marTop w:val="0"/>
      <w:marBottom w:val="0"/>
      <w:divBdr>
        <w:top w:val="none" w:sz="0" w:space="0" w:color="auto"/>
        <w:left w:val="none" w:sz="0" w:space="0" w:color="auto"/>
        <w:bottom w:val="none" w:sz="0" w:space="0" w:color="auto"/>
        <w:right w:val="none" w:sz="0" w:space="0" w:color="auto"/>
      </w:divBdr>
    </w:div>
    <w:div w:id="20947362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mas.wikberg@heimdallpower.com"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heimdallpower.com"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400D7C6A233A9448558A2D3E4E7DF26"/>
        <w:category>
          <w:name w:val="Generelt"/>
          <w:gallery w:val="placeholder"/>
        </w:category>
        <w:types>
          <w:type w:val="bbPlcHdr"/>
        </w:types>
        <w:behaviors>
          <w:behavior w:val="content"/>
        </w:behaviors>
        <w:guid w:val="{A09B4DEE-19A6-3E4E-9601-54B0BDA55612}"/>
      </w:docPartPr>
      <w:docPartBody>
        <w:p w:rsidR="00A3748E" w:rsidRDefault="00A3748E" w:rsidP="00A3748E">
          <w:pPr>
            <w:pStyle w:val="7400D7C6A233A9448558A2D3E4E7DF26"/>
          </w:pPr>
          <w:r>
            <w:t>[Skriv inn dokumenttittel]</w:t>
          </w:r>
        </w:p>
      </w:docPartBody>
    </w:docPart>
    <w:docPart>
      <w:docPartPr>
        <w:name w:val="04525F162230C24BAB97F4CB95832BCB"/>
        <w:category>
          <w:name w:val="Generelt"/>
          <w:gallery w:val="placeholder"/>
        </w:category>
        <w:types>
          <w:type w:val="bbPlcHdr"/>
        </w:types>
        <w:behaviors>
          <w:behavior w:val="content"/>
        </w:behaviors>
        <w:guid w:val="{754D89DF-87A7-F24E-8DF3-17EDBF3221E7}"/>
      </w:docPartPr>
      <w:docPartBody>
        <w:p w:rsidR="00A3748E" w:rsidRDefault="00A3748E" w:rsidP="00A3748E">
          <w:pPr>
            <w:pStyle w:val="04525F162230C24BAB97F4CB95832BCB"/>
          </w:pPr>
          <w:r>
            <w:t>[Velg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748E"/>
    <w:rsid w:val="00082B18"/>
    <w:rsid w:val="00120EFF"/>
    <w:rsid w:val="00280BF0"/>
    <w:rsid w:val="00464AB4"/>
    <w:rsid w:val="00573E02"/>
    <w:rsid w:val="00923DEF"/>
    <w:rsid w:val="00A3748E"/>
    <w:rsid w:val="00D05363"/>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b-NO"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7400D7C6A233A9448558A2D3E4E7DF26">
    <w:name w:val="7400D7C6A233A9448558A2D3E4E7DF26"/>
    <w:rsid w:val="00A3748E"/>
  </w:style>
  <w:style w:type="paragraph" w:customStyle="1" w:styleId="04525F162230C24BAB97F4CB95832BCB">
    <w:name w:val="04525F162230C24BAB97F4CB95832BCB"/>
    <w:rsid w:val="00A374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65040-4E8F-D441-A6DE-97BECEECB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1540</Words>
  <Characters>8168</Characters>
  <Application>Microsoft Office Word</Application>
  <DocSecurity>0</DocSecurity>
  <Lines>68</Lines>
  <Paragraphs>19</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Veslemøy Holt</dc:creator>
  <cp:keywords/>
  <dc:description/>
  <cp:lastModifiedBy>Veslemoy Holt</cp:lastModifiedBy>
  <cp:revision>9</cp:revision>
  <cp:lastPrinted>2021-06-22T07:44:00Z</cp:lastPrinted>
  <dcterms:created xsi:type="dcterms:W3CDTF">2021-06-28T06:43:00Z</dcterms:created>
  <dcterms:modified xsi:type="dcterms:W3CDTF">2022-03-28T07:23:00Z</dcterms:modified>
</cp:coreProperties>
</file>